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541"/>
        <w:gridCol w:w="418"/>
        <w:gridCol w:w="1960"/>
        <w:gridCol w:w="2800"/>
        <w:gridCol w:w="2904"/>
      </w:tblGrid>
      <w:tr w:rsidR="009B187F" w:rsidRPr="00EA2367" w:rsidTr="00D26E28">
        <w:tc>
          <w:tcPr>
            <w:tcW w:w="94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B187F" w:rsidRPr="00D60617" w:rsidRDefault="009B187F" w:rsidP="00D26E28">
            <w:pPr>
              <w:jc w:val="center"/>
              <w:outlineLvl w:val="0"/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СВОДНЫЙ ОТЧЕТ</w:t>
            </w:r>
            <w:r w:rsidRPr="00D60617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br/>
              <w:t>о результатах проведения публичных консультаций по проекту нормативного правового акта</w:t>
            </w:r>
          </w:p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87F" w:rsidRPr="00EA2367" w:rsidTr="00D26E28">
        <w:tc>
          <w:tcPr>
            <w:tcW w:w="94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B187F" w:rsidRPr="00D60617" w:rsidRDefault="009B187F" w:rsidP="00D26E28">
            <w:pPr>
              <w:jc w:val="center"/>
              <w:outlineLvl w:val="0"/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</w:pPr>
            <w:bookmarkStart w:id="0" w:name="sub_30001"/>
            <w:r w:rsidRPr="00D60617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1. Общая информация</w:t>
            </w:r>
            <w:bookmarkEnd w:id="0"/>
          </w:p>
        </w:tc>
      </w:tr>
      <w:tr w:rsidR="009B187F" w:rsidRPr="00EA2367" w:rsidTr="00D26E28">
        <w:tc>
          <w:tcPr>
            <w:tcW w:w="94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1.1. Регулирующий орган:</w:t>
            </w:r>
          </w:p>
        </w:tc>
      </w:tr>
      <w:tr w:rsidR="009B187F" w:rsidRPr="00EA2367" w:rsidTr="00D26E28">
        <w:tc>
          <w:tcPr>
            <w:tcW w:w="94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87F" w:rsidRPr="00EA2367" w:rsidRDefault="00E371CD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торговли, потребительского рынка, малого и среднего бизнеса</w:t>
            </w:r>
          </w:p>
        </w:tc>
      </w:tr>
      <w:tr w:rsidR="009B187F" w:rsidRPr="00EA2367" w:rsidTr="00D26E28">
        <w:tc>
          <w:tcPr>
            <w:tcW w:w="944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187F" w:rsidRPr="00EA2367" w:rsidRDefault="009B187F" w:rsidP="00D26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(полное и краткое наименования)</w:t>
            </w:r>
          </w:p>
        </w:tc>
      </w:tr>
      <w:tr w:rsidR="009B187F" w:rsidRPr="00EA2367" w:rsidTr="00D26E28">
        <w:tc>
          <w:tcPr>
            <w:tcW w:w="94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1.2. Вид и наименование проекта нормативного правового акта:</w:t>
            </w:r>
          </w:p>
        </w:tc>
      </w:tr>
      <w:tr w:rsidR="009B187F" w:rsidRPr="00EA2367" w:rsidTr="00D26E28">
        <w:tc>
          <w:tcPr>
            <w:tcW w:w="94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71CD" w:rsidRPr="00E371CD" w:rsidRDefault="00E371CD" w:rsidP="00B8650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71CD">
              <w:rPr>
                <w:rFonts w:ascii="Times New Roman" w:hAnsi="Times New Roman" w:cs="Times New Roman"/>
                <w:sz w:val="28"/>
                <w:szCs w:val="28"/>
              </w:rPr>
              <w:t>О размещении нестационарных торговых объектов</w:t>
            </w:r>
          </w:p>
          <w:p w:rsidR="00E371CD" w:rsidRPr="00E371CD" w:rsidRDefault="00E371CD" w:rsidP="00B8650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71CD">
              <w:rPr>
                <w:rFonts w:ascii="Times New Roman" w:hAnsi="Times New Roman" w:cs="Times New Roman"/>
                <w:sz w:val="28"/>
                <w:szCs w:val="28"/>
              </w:rPr>
              <w:t>на территории муниципального образования город Новороссийск</w:t>
            </w:r>
          </w:p>
          <w:p w:rsidR="009B187F" w:rsidRPr="00EA2367" w:rsidRDefault="00E371CD" w:rsidP="00B8650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71CD">
              <w:rPr>
                <w:rFonts w:ascii="Times New Roman" w:hAnsi="Times New Roman" w:cs="Times New Roman"/>
                <w:sz w:val="28"/>
                <w:szCs w:val="28"/>
              </w:rPr>
              <w:t>и признании утратившими силу некоторых постановлений</w:t>
            </w:r>
          </w:p>
        </w:tc>
      </w:tr>
      <w:tr w:rsidR="009B187F" w:rsidRPr="00EA2367" w:rsidTr="00D26E28">
        <w:tc>
          <w:tcPr>
            <w:tcW w:w="944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187F" w:rsidRPr="00EA2367" w:rsidRDefault="009B187F" w:rsidP="00D26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9B187F" w:rsidRPr="00EA2367" w:rsidTr="00D26E28">
        <w:tc>
          <w:tcPr>
            <w:tcW w:w="94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1.3. Предполагаемая дата вступления в силу нормативного правового акта:</w:t>
            </w:r>
          </w:p>
        </w:tc>
      </w:tr>
      <w:tr w:rsidR="009B187F" w:rsidRPr="00EA2367" w:rsidTr="00D26E28">
        <w:tc>
          <w:tcPr>
            <w:tcW w:w="94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87F" w:rsidRPr="00EA2367" w:rsidRDefault="00E371CD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 2018 г.</w:t>
            </w:r>
          </w:p>
        </w:tc>
      </w:tr>
      <w:tr w:rsidR="009B187F" w:rsidRPr="00EA2367" w:rsidTr="00D26E28">
        <w:tc>
          <w:tcPr>
            <w:tcW w:w="944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187F" w:rsidRPr="00EA2367" w:rsidRDefault="009B187F" w:rsidP="00D26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 xml:space="preserve">(указывается дата; если положения вводятся в действие в разное время, то это указывается в </w:t>
            </w:r>
            <w:hyperlink w:anchor="sub_30011" w:history="1">
              <w:r w:rsidRPr="00A268CF">
                <w:rPr>
                  <w:rFonts w:ascii="Times New Roman" w:hAnsi="Times New Roman" w:cs="Times New Roman"/>
                  <w:sz w:val="28"/>
                  <w:szCs w:val="28"/>
                </w:rPr>
                <w:t>разделе 11</w:t>
              </w:r>
            </w:hyperlink>
            <w:r w:rsidRPr="00A268C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9B187F" w:rsidRPr="00EA2367" w:rsidTr="00D26E28">
        <w:tc>
          <w:tcPr>
            <w:tcW w:w="94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1.4. Краткое описание проблемы, на решение которой направлено предлагаемое правовое регулирование:</w:t>
            </w:r>
          </w:p>
        </w:tc>
      </w:tr>
      <w:tr w:rsidR="009B187F" w:rsidRPr="00EA2367" w:rsidTr="00D26E28">
        <w:tc>
          <w:tcPr>
            <w:tcW w:w="94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87F" w:rsidRPr="00EA2367" w:rsidRDefault="00ED3FBE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Отсутствие условий для реализации потребностей жителей МО в товарах и услугах</w:t>
            </w:r>
          </w:p>
        </w:tc>
      </w:tr>
      <w:tr w:rsidR="009B187F" w:rsidRPr="00EA2367" w:rsidTr="00D26E28">
        <w:tc>
          <w:tcPr>
            <w:tcW w:w="944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187F" w:rsidRPr="00EA2367" w:rsidRDefault="009B187F" w:rsidP="00D26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9B187F" w:rsidRPr="00EA2367" w:rsidTr="00D26E28">
        <w:tc>
          <w:tcPr>
            <w:tcW w:w="94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1.5. Краткое описание целей предлагаемого правового регулирования:</w:t>
            </w:r>
          </w:p>
        </w:tc>
      </w:tr>
      <w:tr w:rsidR="009B187F" w:rsidRPr="00EA2367" w:rsidTr="00D26E28">
        <w:tc>
          <w:tcPr>
            <w:tcW w:w="94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87F" w:rsidRPr="00EA2367" w:rsidRDefault="00162362" w:rsidP="001623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субъектов МСП, желающих осуществлять деятельность на НТО</w:t>
            </w:r>
          </w:p>
        </w:tc>
      </w:tr>
      <w:tr w:rsidR="009B187F" w:rsidRPr="00EA2367" w:rsidTr="00D26E28">
        <w:tc>
          <w:tcPr>
            <w:tcW w:w="944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187F" w:rsidRPr="00EA2367" w:rsidRDefault="009B187F" w:rsidP="00D26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9B187F" w:rsidRPr="00EA2367" w:rsidTr="00D26E28">
        <w:tc>
          <w:tcPr>
            <w:tcW w:w="94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1.6. Краткое описание содержания предлагаемого правового регулирования:</w:t>
            </w:r>
          </w:p>
        </w:tc>
      </w:tr>
      <w:tr w:rsidR="009B187F" w:rsidRPr="00EA2367" w:rsidTr="00D26E28">
        <w:tc>
          <w:tcPr>
            <w:tcW w:w="94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87F" w:rsidRPr="00EA2367" w:rsidRDefault="00162362" w:rsidP="001623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Административный регламент, предлагаемый для утверждения, устанавливает условия проведения конкурса на размещения НТО,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последовательность проведения административных процедур для размещения НТО, </w:t>
            </w:r>
            <w:r w:rsidRPr="00162362">
              <w:rPr>
                <w:rFonts w:ascii="Times New Roman" w:hAnsi="Times New Roman" w:cs="Times New Roman"/>
                <w:sz w:val="28"/>
                <w:szCs w:val="28"/>
              </w:rPr>
              <w:t xml:space="preserve">а также взаимодействие администрации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индивидуальными предпринимателями</w:t>
            </w:r>
            <w:r w:rsidRPr="00162362">
              <w:rPr>
                <w:rFonts w:ascii="Times New Roman" w:hAnsi="Times New Roman" w:cs="Times New Roman"/>
                <w:sz w:val="28"/>
                <w:szCs w:val="28"/>
              </w:rPr>
              <w:t xml:space="preserve"> и юридическими лицами, органами государственной власти и местного самоуправления</w:t>
            </w:r>
          </w:p>
        </w:tc>
      </w:tr>
      <w:tr w:rsidR="009B187F" w:rsidRPr="00EA2367" w:rsidTr="00D26E28">
        <w:tc>
          <w:tcPr>
            <w:tcW w:w="944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187F" w:rsidRDefault="009B187F" w:rsidP="00D26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(место для текстового описания)</w:t>
            </w:r>
          </w:p>
          <w:p w:rsidR="009B187F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1.6.1. Степень регулирующего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воздействия_____</w:t>
            </w:r>
            <w:r w:rsidR="001A0B47">
              <w:rPr>
                <w:rFonts w:ascii="Times New Roman" w:hAnsi="Times New Roman" w:cs="Times New Roman"/>
                <w:sz w:val="28"/>
                <w:szCs w:val="28"/>
              </w:rPr>
              <w:t>средняя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  <w:p w:rsidR="009B187F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Обоснование степени регулирующего воздействия:</w:t>
            </w:r>
          </w:p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</w:t>
            </w:r>
          </w:p>
        </w:tc>
      </w:tr>
      <w:tr w:rsidR="009B187F" w:rsidRPr="00EA2367" w:rsidTr="00D26E28">
        <w:tc>
          <w:tcPr>
            <w:tcW w:w="94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1.7. Контактная информация исполнителя в регулирующем органе:</w:t>
            </w:r>
          </w:p>
        </w:tc>
      </w:tr>
      <w:tr w:rsidR="009B187F" w:rsidRPr="00EA2367" w:rsidTr="00D26E28">
        <w:tc>
          <w:tcPr>
            <w:tcW w:w="13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</w:t>
            </w: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И.О.</w:t>
            </w:r>
          </w:p>
        </w:tc>
        <w:tc>
          <w:tcPr>
            <w:tcW w:w="808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87F" w:rsidRPr="00EA2367" w:rsidRDefault="001A0B47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Никишин Александр Иванович</w:t>
            </w:r>
          </w:p>
        </w:tc>
      </w:tr>
      <w:tr w:rsidR="009B187F" w:rsidRPr="00EA2367" w:rsidTr="00D26E28">
        <w:tc>
          <w:tcPr>
            <w:tcW w:w="17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Должность:</w:t>
            </w:r>
          </w:p>
        </w:tc>
        <w:tc>
          <w:tcPr>
            <w:tcW w:w="766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87F" w:rsidRPr="00EA2367" w:rsidRDefault="001A0B47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торговли, потребительского рынка, малого и среднего бизнеса</w:t>
            </w:r>
          </w:p>
        </w:tc>
      </w:tr>
      <w:tr w:rsidR="009B187F" w:rsidRPr="00EA2367" w:rsidTr="00D26E28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9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87F" w:rsidRPr="00EA2367" w:rsidRDefault="001A0B47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646377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почты: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87F" w:rsidRPr="001A0B47" w:rsidRDefault="001A0B47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Adm</w:t>
            </w:r>
            <w:proofErr w:type="spellEnd"/>
            <w:r w:rsidRPr="001A0B4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torg</w:t>
            </w:r>
            <w:proofErr w:type="spellEnd"/>
            <w:r w:rsidRPr="001A0B4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nvrsl</w:t>
            </w:r>
            <w:proofErr w:type="spellEnd"/>
            <w:r w:rsidRPr="001A0B47">
              <w:rPr>
                <w:rFonts w:ascii="Times New Roman" w:hAnsi="Times New Roman" w:cs="Times New Roman"/>
                <w:sz w:val="28"/>
                <w:szCs w:val="28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1A0B4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</w:p>
        </w:tc>
      </w:tr>
      <w:tr w:rsidR="009B187F" w:rsidRPr="00EA2367" w:rsidTr="00D26E28">
        <w:tc>
          <w:tcPr>
            <w:tcW w:w="94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B187F" w:rsidRPr="00D60617" w:rsidRDefault="009B187F" w:rsidP="00D26E28">
            <w:pPr>
              <w:outlineLvl w:val="0"/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</w:pPr>
          </w:p>
          <w:p w:rsidR="009B187F" w:rsidRPr="00EA2367" w:rsidRDefault="009B187F" w:rsidP="00D26E28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</w:pPr>
            <w:r w:rsidRPr="00D60617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2. Описание проблемы, на решение которой направлено</w:t>
            </w:r>
            <w:r w:rsidRPr="00EA2367"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  <w:t xml:space="preserve"> </w:t>
            </w:r>
            <w:r w:rsidRPr="00D60617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предлагаемое правовое регулирование:</w:t>
            </w:r>
          </w:p>
        </w:tc>
      </w:tr>
      <w:tr w:rsidR="009B187F" w:rsidRPr="00EA2367" w:rsidTr="00D26E28">
        <w:tc>
          <w:tcPr>
            <w:tcW w:w="94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87F" w:rsidRPr="00EA2367" w:rsidRDefault="001A0B47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B47">
              <w:rPr>
                <w:rFonts w:ascii="Times New Roman" w:hAnsi="Times New Roman" w:cs="Times New Roman"/>
                <w:sz w:val="28"/>
                <w:szCs w:val="28"/>
              </w:rPr>
              <w:t>Отсутствие условий для реализации потребностей жителей МО в товарах и услугах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сокращение несанкционированной торговли.</w:t>
            </w:r>
          </w:p>
        </w:tc>
      </w:tr>
      <w:tr w:rsidR="009B187F" w:rsidRPr="00EA2367" w:rsidTr="00D26E28">
        <w:tc>
          <w:tcPr>
            <w:tcW w:w="94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87F" w:rsidRPr="00EA2367" w:rsidTr="00D26E28">
        <w:tc>
          <w:tcPr>
            <w:tcW w:w="944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187F" w:rsidRPr="00EA2367" w:rsidRDefault="009B187F" w:rsidP="00D26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9B187F" w:rsidRPr="00EA2367" w:rsidTr="00D26E28">
        <w:tc>
          <w:tcPr>
            <w:tcW w:w="94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2.1. Формулировка проблемы:</w:t>
            </w:r>
          </w:p>
        </w:tc>
      </w:tr>
      <w:tr w:rsidR="009B187F" w:rsidRPr="00EA2367" w:rsidTr="00D26E28">
        <w:tc>
          <w:tcPr>
            <w:tcW w:w="94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87F" w:rsidRPr="00EA2367" w:rsidRDefault="00A60228" w:rsidP="00A602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Соблюдение утвержденных схемой размещения НТО, сокращение объектов несанкционированной торговли, создание возможностей и равных условий размещения НТО в соответствии со схемой.</w:t>
            </w:r>
          </w:p>
        </w:tc>
      </w:tr>
      <w:tr w:rsidR="009B187F" w:rsidRPr="00EA2367" w:rsidTr="00D26E28">
        <w:tc>
          <w:tcPr>
            <w:tcW w:w="944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187F" w:rsidRPr="00EA2367" w:rsidRDefault="009B187F" w:rsidP="00D26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9B187F" w:rsidRPr="00EA2367" w:rsidTr="00D26E28">
        <w:tc>
          <w:tcPr>
            <w:tcW w:w="94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2.2. Информация о возникновении, выявлении проблемы и мерах, принятых ранее для ее решения, достигнутых результатах и затраченных ресурсах:</w:t>
            </w:r>
          </w:p>
        </w:tc>
      </w:tr>
      <w:tr w:rsidR="009B187F" w:rsidRPr="00EA2367" w:rsidTr="00D26E28">
        <w:tc>
          <w:tcPr>
            <w:tcW w:w="94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87F" w:rsidRPr="00EA2367" w:rsidRDefault="00A60228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Соблюдение федерального и краевого законодательства</w:t>
            </w:r>
          </w:p>
        </w:tc>
      </w:tr>
      <w:tr w:rsidR="009B187F" w:rsidRPr="00EA2367" w:rsidTr="00D26E28">
        <w:tc>
          <w:tcPr>
            <w:tcW w:w="944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187F" w:rsidRPr="00EA2367" w:rsidRDefault="009B187F" w:rsidP="00D26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9B187F" w:rsidRPr="00EA2367" w:rsidTr="00D26E28">
        <w:tc>
          <w:tcPr>
            <w:tcW w:w="94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2.3. Субъекты общественных отношений, заинтересованные в устранении проблемы, их количественная оценка:</w:t>
            </w:r>
          </w:p>
        </w:tc>
      </w:tr>
      <w:tr w:rsidR="009B187F" w:rsidRPr="00EA2367" w:rsidTr="00D26E28">
        <w:tc>
          <w:tcPr>
            <w:tcW w:w="94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87F" w:rsidRPr="00EA2367" w:rsidRDefault="00A60228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Индивидуальные предприниматели и юридические лица, ведущие торговую деятельность</w:t>
            </w:r>
          </w:p>
        </w:tc>
      </w:tr>
      <w:tr w:rsidR="009B187F" w:rsidRPr="00EA2367" w:rsidTr="00D26E28">
        <w:tc>
          <w:tcPr>
            <w:tcW w:w="944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187F" w:rsidRPr="00EA2367" w:rsidRDefault="009B187F" w:rsidP="00D26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9B187F" w:rsidRPr="00EA2367" w:rsidTr="00D26E28">
        <w:tc>
          <w:tcPr>
            <w:tcW w:w="94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2.4. Характеристика негативных эффектов, возникающих в связи с наличием проблемы, их количественная оценка:</w:t>
            </w:r>
          </w:p>
        </w:tc>
      </w:tr>
      <w:tr w:rsidR="009B187F" w:rsidRPr="00EA2367" w:rsidTr="00D26E28">
        <w:tc>
          <w:tcPr>
            <w:tcW w:w="94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87F" w:rsidRPr="00EA2367" w:rsidRDefault="00A60228" w:rsidP="00A602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Негативное влияние на экономическое состояние муниципального образования, нарушение санитарного порядка, нарушение архитектурного облика муниципального образования</w:t>
            </w:r>
          </w:p>
        </w:tc>
      </w:tr>
      <w:tr w:rsidR="009B187F" w:rsidRPr="00EA2367" w:rsidTr="00D26E28">
        <w:tc>
          <w:tcPr>
            <w:tcW w:w="944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187F" w:rsidRPr="00EA2367" w:rsidRDefault="009B187F" w:rsidP="00D26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9B187F" w:rsidRPr="00EA2367" w:rsidTr="00D26E28">
        <w:tc>
          <w:tcPr>
            <w:tcW w:w="94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2.5. Причины возникновения проблемы и факторы, поддерживающие ее существование:</w:t>
            </w:r>
          </w:p>
        </w:tc>
      </w:tr>
      <w:tr w:rsidR="009B187F" w:rsidRPr="00EA2367" w:rsidTr="00D26E28">
        <w:tc>
          <w:tcPr>
            <w:tcW w:w="94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87F" w:rsidRPr="00EA2367" w:rsidRDefault="00A60228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0228">
              <w:rPr>
                <w:rFonts w:ascii="Times New Roman" w:hAnsi="Times New Roman" w:cs="Times New Roman"/>
                <w:sz w:val="28"/>
                <w:szCs w:val="28"/>
              </w:rPr>
              <w:t>Нарушения при осуществлении деятельности юридическими лицами, индивидуальными предпринимателями на территории муниципального образования город Новороссийск требований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правилам торговли</w:t>
            </w:r>
          </w:p>
        </w:tc>
      </w:tr>
      <w:tr w:rsidR="009B187F" w:rsidRPr="00EA2367" w:rsidTr="00D26E28">
        <w:tc>
          <w:tcPr>
            <w:tcW w:w="944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187F" w:rsidRPr="00EA2367" w:rsidRDefault="009B187F" w:rsidP="00D26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9B187F" w:rsidRPr="00EA2367" w:rsidTr="00D26E28">
        <w:tc>
          <w:tcPr>
            <w:tcW w:w="94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2.6. Причины невозможности решения проблемы участниками соответствующих отношений самостоятельно, без вмешательства государства:</w:t>
            </w:r>
          </w:p>
        </w:tc>
      </w:tr>
      <w:tr w:rsidR="009B187F" w:rsidRPr="00EA2367" w:rsidTr="00D26E28">
        <w:tc>
          <w:tcPr>
            <w:tcW w:w="94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87F" w:rsidRPr="00EA2367" w:rsidTr="00D26E28">
        <w:tc>
          <w:tcPr>
            <w:tcW w:w="944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187F" w:rsidRPr="00EA2367" w:rsidRDefault="009B187F" w:rsidP="00D26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9B187F" w:rsidRPr="00EA2367" w:rsidTr="00D26E28">
        <w:tc>
          <w:tcPr>
            <w:tcW w:w="94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2.7. Опыт решения аналогичных проблем в других субъектах Российской Федерации, иностранных государствах:</w:t>
            </w:r>
          </w:p>
        </w:tc>
      </w:tr>
      <w:tr w:rsidR="009B187F" w:rsidRPr="00EA2367" w:rsidTr="00D26E28">
        <w:tc>
          <w:tcPr>
            <w:tcW w:w="94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87F" w:rsidRPr="00EA2367" w:rsidTr="00D26E28">
        <w:tc>
          <w:tcPr>
            <w:tcW w:w="944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187F" w:rsidRPr="00EA2367" w:rsidRDefault="009B187F" w:rsidP="00D26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9B187F" w:rsidRPr="00EA2367" w:rsidTr="00D26E28">
        <w:tc>
          <w:tcPr>
            <w:tcW w:w="94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2.8. Источники данных:</w:t>
            </w:r>
          </w:p>
        </w:tc>
      </w:tr>
      <w:tr w:rsidR="009B187F" w:rsidRPr="00EA2367" w:rsidTr="00D26E28">
        <w:tc>
          <w:tcPr>
            <w:tcW w:w="94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87F" w:rsidRPr="00EA2367" w:rsidTr="00D26E28">
        <w:tc>
          <w:tcPr>
            <w:tcW w:w="944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187F" w:rsidRPr="00EA2367" w:rsidRDefault="009B187F" w:rsidP="00D26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9B187F" w:rsidRPr="00EA2367" w:rsidTr="00D26E28">
        <w:tc>
          <w:tcPr>
            <w:tcW w:w="94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2.9. Иная информация о проблеме:</w:t>
            </w:r>
          </w:p>
        </w:tc>
      </w:tr>
      <w:tr w:rsidR="009B187F" w:rsidRPr="00EA2367" w:rsidTr="00D26E28">
        <w:tc>
          <w:tcPr>
            <w:tcW w:w="94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87F" w:rsidRPr="00EA2367" w:rsidTr="00D26E28">
        <w:tc>
          <w:tcPr>
            <w:tcW w:w="944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187F" w:rsidRPr="00EA2367" w:rsidRDefault="009B187F" w:rsidP="00D26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9B187F" w:rsidRDefault="009B187F" w:rsidP="009B187F">
      <w:bookmarkStart w:id="1" w:name="sub_30003"/>
    </w:p>
    <w:p w:rsidR="009B187F" w:rsidRPr="000E2300" w:rsidRDefault="009B187F" w:rsidP="009B187F">
      <w:pPr>
        <w:sectPr w:rsidR="009B187F" w:rsidRPr="000E2300" w:rsidSect="00D26E28">
          <w:headerReference w:type="default" r:id="rId6"/>
          <w:headerReference w:type="first" r:id="rId7"/>
          <w:pgSz w:w="11900" w:h="16800"/>
          <w:pgMar w:top="1134" w:right="567" w:bottom="993" w:left="1985" w:header="720" w:footer="720" w:gutter="0"/>
          <w:pgNumType w:start="1"/>
          <w:cols w:space="720"/>
          <w:noEndnote/>
          <w:titlePg/>
          <w:docGrid w:linePitch="326"/>
        </w:sectPr>
      </w:pPr>
    </w:p>
    <w:bookmarkEnd w:id="1"/>
    <w:p w:rsidR="009B187F" w:rsidRPr="00D60617" w:rsidRDefault="009B187F" w:rsidP="009B187F">
      <w:pPr>
        <w:jc w:val="center"/>
        <w:rPr>
          <w:rFonts w:ascii="Times New Roman" w:hAnsi="Times New Roman" w:cs="Times New Roman"/>
          <w:sz w:val="28"/>
          <w:szCs w:val="28"/>
        </w:rPr>
      </w:pPr>
      <w:r w:rsidRPr="00D60617">
        <w:rPr>
          <w:rFonts w:ascii="Times New Roman" w:hAnsi="Times New Roman" w:cs="Times New Roman"/>
          <w:bCs/>
          <w:color w:val="26282F"/>
          <w:sz w:val="28"/>
          <w:szCs w:val="28"/>
        </w:rPr>
        <w:lastRenderedPageBreak/>
        <w:t>3. Определение целей предлагаемого правового регулирования и индикаторов для оценки их достижения</w:t>
      </w:r>
    </w:p>
    <w:tbl>
      <w:tblPr>
        <w:tblW w:w="13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4536"/>
        <w:gridCol w:w="3946"/>
      </w:tblGrid>
      <w:tr w:rsidR="009B187F" w:rsidRPr="00EA2367" w:rsidTr="00E56C61"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9B187F" w:rsidP="00D26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3.1. Цели предлагаемого правового регулирования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9B187F" w:rsidP="00D26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187F" w:rsidRPr="00EA2367" w:rsidRDefault="009B187F" w:rsidP="00D26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 w:rsidR="009B187F" w:rsidRPr="00EA2367" w:rsidTr="00E56C61"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E56C61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6C61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субъектов МСП, желающих осуществлять деятельность на НТО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E56C61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6C61" w:rsidRPr="00EA2367" w:rsidRDefault="00E56C61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</w:tr>
      <w:tr w:rsidR="009B187F" w:rsidRPr="00EA2367" w:rsidTr="00E56C61">
        <w:tc>
          <w:tcPr>
            <w:tcW w:w="131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56C61" w:rsidRDefault="00E56C61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3.4. 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</w:t>
            </w:r>
          </w:p>
        </w:tc>
      </w:tr>
      <w:tr w:rsidR="00E56C61" w:rsidRPr="00EA2367" w:rsidTr="00056BAF">
        <w:tc>
          <w:tcPr>
            <w:tcW w:w="131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56C61" w:rsidRDefault="00E56C61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определяют необходимость постановки указанных целей:</w:t>
            </w:r>
          </w:p>
          <w:p w:rsidR="00E56C61" w:rsidRPr="00EA2367" w:rsidRDefault="00E56C61" w:rsidP="00E56C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закон</w:t>
            </w:r>
            <w:r w:rsidRPr="00E56C61">
              <w:rPr>
                <w:rFonts w:ascii="Times New Roman" w:hAnsi="Times New Roman" w:cs="Times New Roman"/>
                <w:sz w:val="28"/>
                <w:szCs w:val="28"/>
              </w:rPr>
              <w:t xml:space="preserve"> от 28 декабря 2009 года № 381-ФЗ «Об основах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56C61">
              <w:rPr>
                <w:rFonts w:ascii="Times New Roman" w:hAnsi="Times New Roman" w:cs="Times New Roman"/>
                <w:sz w:val="28"/>
                <w:szCs w:val="28"/>
              </w:rPr>
              <w:t>егулирования торговой деятельности в Российской Федерации» (в редакции Федерального закона от 3 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ля 2016 года № 273-ФЗ), статьи</w:t>
            </w:r>
            <w:r w:rsidRPr="00E56C61">
              <w:rPr>
                <w:rFonts w:ascii="Times New Roman" w:hAnsi="Times New Roman" w:cs="Times New Roman"/>
                <w:sz w:val="28"/>
                <w:szCs w:val="28"/>
              </w:rPr>
              <w:t xml:space="preserve"> 16, 37 Федерального закона от 6 октября 2003 года № 131-ФЗ «Об общих принципах организации местного самоуправления в Российской Федерации» (в редакции Федерального закона от 28 декабря 2016 года № 501-ФЗ), статьей 6 Закона Краснодарского края от 31 мая 2005 года № 879-КЗ «О государственной политике Краснодарского края в сфере торговой деятельности», постановлением главы администрации (губернатора) Краснодарского края от 11 ноября 2014 года № 1249 «Об утверждении Порядка разработки и утверждения органами местного самоуправления схем размещения нестационарных торговых объектов </w:t>
            </w:r>
            <w:r w:rsidRPr="00E56C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 территории Краснодарского края» (в редакции постановления главы администрации (губернатора) Краснодарского края от 6 апреля 2016 года № 170) </w:t>
            </w:r>
          </w:p>
        </w:tc>
      </w:tr>
      <w:tr w:rsidR="009B187F" w:rsidRPr="00EA2367" w:rsidTr="00E56C61">
        <w:tc>
          <w:tcPr>
            <w:tcW w:w="131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87F" w:rsidRPr="00EA2367" w:rsidTr="00E56C61">
        <w:tc>
          <w:tcPr>
            <w:tcW w:w="131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187F" w:rsidRPr="00EA2367" w:rsidRDefault="009B187F" w:rsidP="00D26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(указывается нормативный правовой акт более высокого уровня либо инициативный порядок разработки)</w:t>
            </w:r>
          </w:p>
        </w:tc>
      </w:tr>
    </w:tbl>
    <w:p w:rsidR="009B187F" w:rsidRPr="00EA2367" w:rsidRDefault="009B187F" w:rsidP="009B187F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98"/>
        <w:gridCol w:w="1312"/>
        <w:gridCol w:w="142"/>
        <w:gridCol w:w="4678"/>
        <w:gridCol w:w="2126"/>
        <w:gridCol w:w="4394"/>
      </w:tblGrid>
      <w:tr w:rsidR="009B187F" w:rsidRPr="00EA2367" w:rsidTr="00D26E28">
        <w:tc>
          <w:tcPr>
            <w:tcW w:w="1485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87F" w:rsidRPr="00EA2367" w:rsidTr="00D26E28">
        <w:tc>
          <w:tcPr>
            <w:tcW w:w="35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9B187F" w:rsidP="00D26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3.5</w:t>
            </w: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. Цели предлагаемого правового регулирования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9B187F" w:rsidP="00D26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sub_1035"/>
            <w:r>
              <w:rPr>
                <w:rFonts w:ascii="Times New Roman" w:hAnsi="Times New Roman" w:cs="Times New Roman"/>
                <w:sz w:val="28"/>
                <w:szCs w:val="28"/>
              </w:rPr>
              <w:t>3.6</w:t>
            </w: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. Индикаторы достижения целей предлагаемого правового регулирования</w:t>
            </w:r>
            <w:bookmarkEnd w:id="2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9B187F" w:rsidP="00D26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3.7</w:t>
            </w: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. Единица измерения индикаторов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3.8</w:t>
            </w: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. Целевые значения индикаторов по годам</w:t>
            </w:r>
          </w:p>
        </w:tc>
      </w:tr>
      <w:tr w:rsidR="009B187F" w:rsidRPr="00EA2367" w:rsidTr="00D26E28">
        <w:tc>
          <w:tcPr>
            <w:tcW w:w="35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9B187F" w:rsidP="00D26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Цель 1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9B187F" w:rsidP="00D26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1.1. Индикатор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87F" w:rsidRPr="00EA2367" w:rsidTr="00D26E28">
        <w:tc>
          <w:tcPr>
            <w:tcW w:w="35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87F" w:rsidRPr="00EA2367" w:rsidTr="00D26E28">
        <w:tc>
          <w:tcPr>
            <w:tcW w:w="35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9B187F" w:rsidP="00D26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Цель 2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9B187F" w:rsidP="00D26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1.2. Индикатор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87F" w:rsidRPr="00EA2367" w:rsidTr="00D26E28">
        <w:tc>
          <w:tcPr>
            <w:tcW w:w="35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87F" w:rsidRPr="00EA2367" w:rsidTr="00D26E28">
        <w:tc>
          <w:tcPr>
            <w:tcW w:w="1485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87F" w:rsidRPr="00EA2367" w:rsidTr="00D26E28">
        <w:tc>
          <w:tcPr>
            <w:tcW w:w="1485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3.9</w:t>
            </w: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. Методы расчета индикаторов достижения целей предлагаемого правового регулирования, источники</w:t>
            </w:r>
          </w:p>
        </w:tc>
      </w:tr>
      <w:tr w:rsidR="009B187F" w:rsidRPr="00EA2367" w:rsidTr="00D26E28">
        <w:tc>
          <w:tcPr>
            <w:tcW w:w="36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Информации для </w:t>
            </w: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расчетов:</w:t>
            </w:r>
          </w:p>
        </w:tc>
        <w:tc>
          <w:tcPr>
            <w:tcW w:w="1119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87F" w:rsidRPr="00EA2367" w:rsidTr="00D26E28">
        <w:tc>
          <w:tcPr>
            <w:tcW w:w="1485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87F" w:rsidRPr="00EA2367" w:rsidTr="00D26E28">
        <w:tc>
          <w:tcPr>
            <w:tcW w:w="1485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187F" w:rsidRPr="00EA2367" w:rsidRDefault="009B187F" w:rsidP="00D26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(место для текстового описания)</w:t>
            </w:r>
          </w:p>
        </w:tc>
      </w:tr>
      <w:tr w:rsidR="009B187F" w:rsidRPr="00EA2367" w:rsidTr="00D26E28">
        <w:tc>
          <w:tcPr>
            <w:tcW w:w="1485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3.10</w:t>
            </w: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. Оценка затрат на проведение мониторинга достижения целей предлагаемого правового</w:t>
            </w:r>
          </w:p>
        </w:tc>
      </w:tr>
      <w:tr w:rsidR="009B187F" w:rsidRPr="00EA2367" w:rsidTr="00D26E28"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регулирования:</w:t>
            </w:r>
          </w:p>
        </w:tc>
        <w:tc>
          <w:tcPr>
            <w:tcW w:w="1265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87F" w:rsidRPr="00EA2367" w:rsidTr="00D26E28">
        <w:tc>
          <w:tcPr>
            <w:tcW w:w="1485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B187F" w:rsidRPr="00EA2367" w:rsidRDefault="009B187F" w:rsidP="00D26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9B187F" w:rsidRDefault="009B187F" w:rsidP="009B187F">
      <w:pPr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</w:p>
    <w:p w:rsidR="009B187F" w:rsidRPr="00D60617" w:rsidRDefault="009B187F" w:rsidP="009B187F">
      <w:pPr>
        <w:rPr>
          <w:rFonts w:ascii="Times New Roman" w:hAnsi="Times New Roman" w:cs="Times New Roman"/>
          <w:sz w:val="28"/>
          <w:szCs w:val="28"/>
        </w:rPr>
      </w:pPr>
      <w:r w:rsidRPr="00D60617">
        <w:rPr>
          <w:rFonts w:ascii="Times New Roman" w:hAnsi="Times New Roman" w:cs="Times New Roman"/>
          <w:bCs/>
          <w:color w:val="26282F"/>
          <w:sz w:val="28"/>
          <w:szCs w:val="28"/>
        </w:rPr>
        <w:t>4. Качественная характеристика и оценка численности потенциальных адресатов предлагаемого правового регулирования (их групп):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72"/>
        <w:gridCol w:w="2978"/>
        <w:gridCol w:w="3400"/>
      </w:tblGrid>
      <w:tr w:rsidR="009B187F" w:rsidRPr="00EA2367" w:rsidTr="00D26E28">
        <w:tc>
          <w:tcPr>
            <w:tcW w:w="14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87F" w:rsidRPr="00EA2367" w:rsidTr="00D26E28">
        <w:tc>
          <w:tcPr>
            <w:tcW w:w="84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9B187F" w:rsidP="00D26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sub_30041"/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  <w:bookmarkEnd w:id="3"/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9B187F" w:rsidP="00D26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4.2. Количество участников группы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187F" w:rsidRPr="00EA2367" w:rsidRDefault="009B187F" w:rsidP="00D26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4.3. Источники данных</w:t>
            </w:r>
          </w:p>
        </w:tc>
      </w:tr>
      <w:tr w:rsidR="009B187F" w:rsidRPr="00EA2367" w:rsidTr="00D26E28">
        <w:tc>
          <w:tcPr>
            <w:tcW w:w="84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E56C61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Индивидуальные предприниматели и юридические лица, осуществляющие свою деятельность на территории МО г. Новороссийск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87F" w:rsidRPr="00EA2367" w:rsidTr="00D26E28">
        <w:tc>
          <w:tcPr>
            <w:tcW w:w="14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87F" w:rsidRPr="00EA2367" w:rsidTr="00D26E28">
        <w:tc>
          <w:tcPr>
            <w:tcW w:w="14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187F" w:rsidRPr="00D60617" w:rsidRDefault="009B187F" w:rsidP="00D26E28">
            <w:pPr>
              <w:jc w:val="center"/>
              <w:outlineLvl w:val="0"/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</w:pPr>
            <w:r w:rsidRPr="00D60617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5. Изменение функций (полномочий, обязанностей, прав) органов государственной власти Краснодарского края (органов местного самоуправления), а также порядка их реализации в связи с введением предлагаемого правового регулирования:</w:t>
            </w:r>
          </w:p>
        </w:tc>
      </w:tr>
    </w:tbl>
    <w:p w:rsidR="009B187F" w:rsidRPr="00EA2367" w:rsidRDefault="009B187F" w:rsidP="009B187F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6"/>
        <w:gridCol w:w="2551"/>
        <w:gridCol w:w="2126"/>
        <w:gridCol w:w="3544"/>
        <w:gridCol w:w="2693"/>
      </w:tblGrid>
      <w:tr w:rsidR="009B187F" w:rsidRPr="00EA2367" w:rsidTr="00D26E28">
        <w:trPr>
          <w:tblHeader/>
        </w:trPr>
        <w:tc>
          <w:tcPr>
            <w:tcW w:w="3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9B187F" w:rsidP="00D26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sub_30051"/>
            <w:r w:rsidRPr="00EA23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5.1. Наименование функции (полномочия, обязанности или права)</w:t>
            </w:r>
            <w:bookmarkEnd w:id="4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9B187F" w:rsidP="00D26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5.2. Характер функции (новая / изменяемая / отменяемая)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9B187F" w:rsidP="00D26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5.3. Предполагаемый порядок реализации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9B187F" w:rsidP="00D26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5.4. Оценка изменения трудовых затрат (чел./час в год), изменения численности сотрудников (чел.)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187F" w:rsidRPr="00EA2367" w:rsidRDefault="009B187F" w:rsidP="00D26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5.5. Оценка изменения потребностей в других ресурсах</w:t>
            </w:r>
          </w:p>
        </w:tc>
      </w:tr>
      <w:tr w:rsidR="009B187F" w:rsidRPr="00EA2367" w:rsidTr="00D26E28">
        <w:tc>
          <w:tcPr>
            <w:tcW w:w="1485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9B187F" w:rsidRPr="00D60617" w:rsidRDefault="009B187F" w:rsidP="00D26E28">
            <w:pPr>
              <w:jc w:val="center"/>
              <w:outlineLvl w:val="0"/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</w:pPr>
            <w:r w:rsidRPr="00D60617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1. Наименование органа:</w:t>
            </w:r>
          </w:p>
        </w:tc>
      </w:tr>
      <w:tr w:rsidR="009B187F" w:rsidRPr="00EA2367" w:rsidTr="00D26E28">
        <w:tc>
          <w:tcPr>
            <w:tcW w:w="3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Функция (полномочие, обязанность или право)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E56C61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87F" w:rsidRPr="00EA2367" w:rsidTr="00D26E28">
        <w:tc>
          <w:tcPr>
            <w:tcW w:w="3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Функция (полномочие, обязанность или право)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E56C61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87F" w:rsidRPr="00EA2367" w:rsidTr="00D26E28">
        <w:trPr>
          <w:trHeight w:val="56"/>
        </w:trPr>
        <w:tc>
          <w:tcPr>
            <w:tcW w:w="1485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9B187F" w:rsidRPr="00D60617" w:rsidRDefault="009B187F" w:rsidP="00D26E28">
            <w:pPr>
              <w:jc w:val="center"/>
              <w:outlineLvl w:val="0"/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</w:pPr>
            <w:r w:rsidRPr="00D60617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2. Наименование органа:</w:t>
            </w:r>
          </w:p>
        </w:tc>
      </w:tr>
      <w:tr w:rsidR="009B187F" w:rsidRPr="00EA2367" w:rsidTr="00D26E28">
        <w:tc>
          <w:tcPr>
            <w:tcW w:w="3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Функция (полномочие, обязанность или право)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87F" w:rsidRPr="00EA2367" w:rsidTr="00D26E28">
        <w:tc>
          <w:tcPr>
            <w:tcW w:w="3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Функция (полномочие, обязанность или право)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87F" w:rsidRPr="00EA2367" w:rsidTr="00D26E28">
        <w:tc>
          <w:tcPr>
            <w:tcW w:w="148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87F" w:rsidRPr="00D60617" w:rsidTr="00D26E28">
        <w:tc>
          <w:tcPr>
            <w:tcW w:w="148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B187F" w:rsidRPr="00D60617" w:rsidRDefault="009B187F" w:rsidP="00D26E28">
            <w:pPr>
              <w:jc w:val="center"/>
              <w:outlineLvl w:val="0"/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</w:pPr>
            <w:bookmarkStart w:id="5" w:name="sub_30006"/>
            <w:r w:rsidRPr="00D60617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6. Оценка дополнительных расходов (доходов) бюджета Краснодарского края (местных бюджетов), связанных с введением предлагаемого правового регулирования:</w:t>
            </w:r>
            <w:bookmarkEnd w:id="5"/>
          </w:p>
        </w:tc>
      </w:tr>
    </w:tbl>
    <w:p w:rsidR="009B187F" w:rsidRPr="00D60617" w:rsidRDefault="009B187F" w:rsidP="009B187F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96"/>
        <w:gridCol w:w="2315"/>
        <w:gridCol w:w="5670"/>
        <w:gridCol w:w="3969"/>
      </w:tblGrid>
      <w:tr w:rsidR="009B187F" w:rsidRPr="00EA2367" w:rsidTr="00D26E28">
        <w:trPr>
          <w:tblHeader/>
        </w:trPr>
        <w:tc>
          <w:tcPr>
            <w:tcW w:w="52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9B187F" w:rsidP="00D26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6.1. Наименование функции (полномочия, обязанности или права) (в соответствии с </w:t>
            </w:r>
            <w:hyperlink w:anchor="sub_30051" w:history="1">
              <w:r w:rsidRPr="00EA2367">
                <w:rPr>
                  <w:rFonts w:ascii="Times New Roman" w:hAnsi="Times New Roman" w:cs="Times New Roman"/>
                  <w:sz w:val="28"/>
                  <w:szCs w:val="28"/>
                </w:rPr>
                <w:t>пунктом 5.1</w:t>
              </w:r>
            </w:hyperlink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9B187F" w:rsidP="00D26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6.2. Виды расходов (возможных поступлений) бюджета Краснодарского края (местных бюджетов)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187F" w:rsidRPr="00EA2367" w:rsidRDefault="009B187F" w:rsidP="00D26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6.3. Количественная оценка расходов и возможных поступлений, млн. рублей</w:t>
            </w:r>
          </w:p>
        </w:tc>
      </w:tr>
      <w:tr w:rsidR="009B187F" w:rsidRPr="00EA2367" w:rsidTr="00D26E28">
        <w:tc>
          <w:tcPr>
            <w:tcW w:w="1485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B187F" w:rsidRPr="00EA2367" w:rsidRDefault="009B187F" w:rsidP="00D26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Наименование органа (от 1 до N):</w:t>
            </w:r>
          </w:p>
        </w:tc>
      </w:tr>
      <w:tr w:rsidR="009B187F" w:rsidRPr="00EA2367" w:rsidTr="00D26E28">
        <w:tc>
          <w:tcPr>
            <w:tcW w:w="5211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.Функция (полномочие, обязанность или право)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 xml:space="preserve">Единовременные расходы (от 1 до N) </w:t>
            </w:r>
            <w:proofErr w:type="spellStart"/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в_____г</w:t>
            </w:r>
            <w:proofErr w:type="spellEnd"/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.: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87F" w:rsidRPr="00EA2367" w:rsidTr="00D26E28">
        <w:tc>
          <w:tcPr>
            <w:tcW w:w="521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Периодические расходы (от 1 до N) за период_____</w:t>
            </w:r>
            <w:proofErr w:type="spellStart"/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гг</w:t>
            </w:r>
            <w:proofErr w:type="spellEnd"/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.: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87F" w:rsidRPr="00EA2367" w:rsidTr="00D26E28">
        <w:tc>
          <w:tcPr>
            <w:tcW w:w="521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Возможные доходы (от 1 до N) за период_____</w:t>
            </w:r>
            <w:proofErr w:type="spellStart"/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гг</w:t>
            </w:r>
            <w:proofErr w:type="spellEnd"/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.: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87F" w:rsidRPr="00EA2367" w:rsidTr="00D26E28">
        <w:tc>
          <w:tcPr>
            <w:tcW w:w="5211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1.2. Функция (полномочие, обязанность или право)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 xml:space="preserve">Единовременные расходы (от 1 до N) </w:t>
            </w:r>
            <w:proofErr w:type="spellStart"/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в_____г</w:t>
            </w:r>
            <w:proofErr w:type="spellEnd"/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.: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87F" w:rsidRPr="00EA2367" w:rsidTr="00D26E28">
        <w:tc>
          <w:tcPr>
            <w:tcW w:w="521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Периодические расходы (от 1 до N) за период_____</w:t>
            </w:r>
            <w:proofErr w:type="spellStart"/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гг</w:t>
            </w:r>
            <w:proofErr w:type="spellEnd"/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.: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87F" w:rsidRPr="00EA2367" w:rsidTr="00D26E28">
        <w:tc>
          <w:tcPr>
            <w:tcW w:w="521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Возможные доходы (от 1 до N) за период_____</w:t>
            </w:r>
            <w:proofErr w:type="spellStart"/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гг</w:t>
            </w:r>
            <w:proofErr w:type="spellEnd"/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.: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87F" w:rsidRPr="00EA2367" w:rsidTr="00D26E28">
        <w:tc>
          <w:tcPr>
            <w:tcW w:w="1088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Итого единовременные расходы за период_____</w:t>
            </w:r>
            <w:proofErr w:type="spellStart"/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гг</w:t>
            </w:r>
            <w:proofErr w:type="spellEnd"/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.: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87F" w:rsidRPr="00EA2367" w:rsidTr="00D26E28">
        <w:tc>
          <w:tcPr>
            <w:tcW w:w="1088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Итого периодические расходы за период_____</w:t>
            </w:r>
            <w:proofErr w:type="spellStart"/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гг</w:t>
            </w:r>
            <w:proofErr w:type="spellEnd"/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.: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87F" w:rsidRPr="00EA2367" w:rsidTr="00D26E28">
        <w:tc>
          <w:tcPr>
            <w:tcW w:w="1088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Итого возможные доходы за период_____</w:t>
            </w:r>
            <w:proofErr w:type="spellStart"/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гг</w:t>
            </w:r>
            <w:proofErr w:type="spellEnd"/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.: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87F" w:rsidRPr="00EA2367" w:rsidTr="00D26E28">
        <w:tc>
          <w:tcPr>
            <w:tcW w:w="1485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87F" w:rsidRPr="00EA2367" w:rsidTr="00D26E28">
        <w:tc>
          <w:tcPr>
            <w:tcW w:w="1485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6.4. Другие сведения о дополнительных расходах (доходах) бюджета субъекта Российской Федерации (местных бюджетов), возникающих в связи с введением предлагаемого правового регулирования:</w:t>
            </w:r>
          </w:p>
        </w:tc>
      </w:tr>
      <w:tr w:rsidR="009B187F" w:rsidRPr="00EA2367" w:rsidTr="00D26E28">
        <w:tc>
          <w:tcPr>
            <w:tcW w:w="1485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87F" w:rsidRPr="00EA2367" w:rsidTr="00D26E28">
        <w:tc>
          <w:tcPr>
            <w:tcW w:w="1485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187F" w:rsidRPr="00EA2367" w:rsidRDefault="009B187F" w:rsidP="00D26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9B187F" w:rsidRPr="00EA2367" w:rsidTr="00D26E28">
        <w:tc>
          <w:tcPr>
            <w:tcW w:w="2896" w:type="dxa"/>
            <w:tcBorders>
              <w:top w:val="nil"/>
              <w:left w:val="nil"/>
              <w:bottom w:val="nil"/>
              <w:right w:val="nil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6.5. Источники данных:</w:t>
            </w:r>
          </w:p>
        </w:tc>
        <w:tc>
          <w:tcPr>
            <w:tcW w:w="1195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87F" w:rsidRPr="00EA2367" w:rsidTr="00D26E28">
        <w:tc>
          <w:tcPr>
            <w:tcW w:w="1485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87F" w:rsidRPr="00EA2367" w:rsidTr="00D26E28">
        <w:tc>
          <w:tcPr>
            <w:tcW w:w="1485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187F" w:rsidRPr="00EA2367" w:rsidRDefault="009B187F" w:rsidP="00D26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место для текстового описания</w:t>
            </w:r>
          </w:p>
        </w:tc>
      </w:tr>
    </w:tbl>
    <w:p w:rsidR="009B187F" w:rsidRPr="00EA2367" w:rsidRDefault="009B187F" w:rsidP="009B187F">
      <w:pPr>
        <w:rPr>
          <w:rFonts w:ascii="Times New Roman" w:hAnsi="Times New Roman" w:cs="Times New Roman"/>
          <w:sz w:val="28"/>
          <w:szCs w:val="28"/>
        </w:rPr>
      </w:pPr>
    </w:p>
    <w:p w:rsidR="009B187F" w:rsidRPr="00D60617" w:rsidRDefault="009B187F" w:rsidP="009B187F">
      <w:pPr>
        <w:jc w:val="center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D60617">
        <w:rPr>
          <w:rFonts w:ascii="Times New Roman" w:hAnsi="Times New Roman" w:cs="Times New Roman"/>
          <w:bCs/>
          <w:color w:val="26282F"/>
          <w:sz w:val="28"/>
          <w:szCs w:val="28"/>
        </w:rPr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</w:r>
    </w:p>
    <w:p w:rsidR="009B187F" w:rsidRPr="00EA2367" w:rsidRDefault="009B187F" w:rsidP="009B187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7"/>
        <w:gridCol w:w="425"/>
        <w:gridCol w:w="284"/>
        <w:gridCol w:w="5103"/>
        <w:gridCol w:w="3118"/>
        <w:gridCol w:w="2693"/>
      </w:tblGrid>
      <w:tr w:rsidR="009B187F" w:rsidRPr="00EA2367" w:rsidTr="00D26E28">
        <w:trPr>
          <w:tblHeader/>
        </w:trPr>
        <w:tc>
          <w:tcPr>
            <w:tcW w:w="365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9B187F" w:rsidP="00D26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7.1. Группы потенциальных адресатов предлагаемого правового регулирования (в соответствии с </w:t>
            </w:r>
            <w:hyperlink w:anchor="sub_30041" w:history="1">
              <w:r w:rsidRPr="00EA2367">
                <w:rPr>
                  <w:rFonts w:ascii="Times New Roman" w:hAnsi="Times New Roman" w:cs="Times New Roman"/>
                  <w:color w:val="106BBE"/>
                  <w:sz w:val="28"/>
                  <w:szCs w:val="28"/>
                </w:rPr>
                <w:t>п. 4.1</w:t>
              </w:r>
            </w:hyperlink>
            <w:r w:rsidRPr="00EA2367">
              <w:rPr>
                <w:rFonts w:ascii="Times New Roman" w:hAnsi="Times New Roman" w:cs="Times New Roman"/>
                <w:sz w:val="28"/>
                <w:szCs w:val="28"/>
              </w:rPr>
              <w:t xml:space="preserve"> сводного отчета)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9B187F" w:rsidP="00D26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2. Новые обязанности и ограничения, изменения существующих обязанностей и ограничений, вводимые предлагаемым правовым регулированием (с указанием соответствующих положений проекта нормативного правового акта)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9B187F" w:rsidP="00D26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7.3. Описание расходов и возможных доходов, связанных с введением предлагаемого правового регулирования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187F" w:rsidRPr="00EA2367" w:rsidRDefault="009B187F" w:rsidP="00D26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7.4. Количественная оценка, млн. рублей</w:t>
            </w:r>
          </w:p>
        </w:tc>
      </w:tr>
      <w:tr w:rsidR="009B187F" w:rsidRPr="00EA2367" w:rsidTr="00D26E28">
        <w:tc>
          <w:tcPr>
            <w:tcW w:w="3652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Группа 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87F" w:rsidRPr="00EA2367" w:rsidTr="00D26E28">
        <w:tc>
          <w:tcPr>
            <w:tcW w:w="3652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87F" w:rsidRPr="00EA2367" w:rsidTr="00D26E28">
        <w:tc>
          <w:tcPr>
            <w:tcW w:w="3652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Группа 2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87F" w:rsidRPr="00EA2367" w:rsidTr="00D26E28">
        <w:tc>
          <w:tcPr>
            <w:tcW w:w="3652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87F" w:rsidRPr="00EA2367" w:rsidTr="00D26E28">
        <w:tc>
          <w:tcPr>
            <w:tcW w:w="1485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87F" w:rsidRPr="00EA2367" w:rsidTr="00D26E28">
        <w:tc>
          <w:tcPr>
            <w:tcW w:w="1485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7.5. Издержки и выгоды адресатов предлагаемого правового регулирования, не поддающиеся</w:t>
            </w:r>
          </w:p>
        </w:tc>
      </w:tr>
      <w:tr w:rsidR="009B187F" w:rsidRPr="00EA2367" w:rsidTr="00D26E28">
        <w:tc>
          <w:tcPr>
            <w:tcW w:w="39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количественной оценке:</w:t>
            </w:r>
          </w:p>
        </w:tc>
        <w:tc>
          <w:tcPr>
            <w:tcW w:w="109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87F" w:rsidRPr="00EA2367" w:rsidTr="00D26E28">
        <w:tc>
          <w:tcPr>
            <w:tcW w:w="1485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87F" w:rsidRPr="00EA2367" w:rsidTr="00D26E28">
        <w:tc>
          <w:tcPr>
            <w:tcW w:w="1485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187F" w:rsidRPr="00EA2367" w:rsidRDefault="009B187F" w:rsidP="00D26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9B187F" w:rsidRPr="00EA2367" w:rsidTr="00D26E28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7.6. Источники данных:</w:t>
            </w:r>
          </w:p>
        </w:tc>
        <w:tc>
          <w:tcPr>
            <w:tcW w:w="1162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87F" w:rsidRPr="00EA2367" w:rsidTr="00D26E28">
        <w:tc>
          <w:tcPr>
            <w:tcW w:w="1485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87F" w:rsidRPr="00EA2367" w:rsidTr="00D26E28">
        <w:tc>
          <w:tcPr>
            <w:tcW w:w="1485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187F" w:rsidRPr="00EA2367" w:rsidRDefault="009B187F" w:rsidP="00D26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(место для текстового описания)</w:t>
            </w:r>
          </w:p>
        </w:tc>
      </w:tr>
    </w:tbl>
    <w:p w:rsidR="009B187F" w:rsidRDefault="009B187F" w:rsidP="009B187F">
      <w:pPr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</w:p>
    <w:p w:rsidR="009B187F" w:rsidRDefault="009B187F" w:rsidP="009B187F">
      <w:pPr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</w:p>
    <w:p w:rsidR="009B187F" w:rsidRPr="00D60617" w:rsidRDefault="009B187F" w:rsidP="009B187F">
      <w:pPr>
        <w:jc w:val="center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D60617">
        <w:rPr>
          <w:rFonts w:ascii="Times New Roman" w:hAnsi="Times New Roman" w:cs="Times New Roman"/>
          <w:bCs/>
          <w:color w:val="26282F"/>
          <w:sz w:val="28"/>
          <w:szCs w:val="28"/>
        </w:rPr>
        <w:t>8. Оценка рисков неблагоприятных последствий применения предлагаемого правового регулирования:</w:t>
      </w:r>
    </w:p>
    <w:p w:rsidR="009B187F" w:rsidRPr="00EA2367" w:rsidRDefault="009B187F" w:rsidP="009B187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567"/>
        <w:gridCol w:w="4252"/>
        <w:gridCol w:w="2694"/>
        <w:gridCol w:w="4677"/>
      </w:tblGrid>
      <w:tr w:rsidR="009B187F" w:rsidRPr="00EA2367" w:rsidTr="00D26E28">
        <w:trPr>
          <w:tblHeader/>
        </w:trPr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9B187F" w:rsidP="00D26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8.1. Виды рисков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9B187F" w:rsidP="00D26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8.2. Оценка вероятности наступления неблагоприятных последствий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9B187F" w:rsidP="00D26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8.3. Методы контроля рисков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187F" w:rsidRPr="00EA2367" w:rsidRDefault="009B187F" w:rsidP="00D26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8.4. Степень контроля рисков (полный / частичный / отсутствует)</w:t>
            </w:r>
          </w:p>
        </w:tc>
      </w:tr>
      <w:tr w:rsidR="009B187F" w:rsidRPr="00EA2367" w:rsidTr="00D26E28"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Риск 1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87F" w:rsidRPr="00EA2367" w:rsidTr="00D26E28"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Риск 2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87F" w:rsidRPr="00EA2367" w:rsidTr="00D26E28">
        <w:tc>
          <w:tcPr>
            <w:tcW w:w="148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87F" w:rsidRPr="00EA2367" w:rsidTr="00D26E28">
        <w:tc>
          <w:tcPr>
            <w:tcW w:w="3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8.5. Источники данных:</w:t>
            </w:r>
          </w:p>
        </w:tc>
        <w:tc>
          <w:tcPr>
            <w:tcW w:w="1162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87F" w:rsidRPr="00EA2367" w:rsidTr="00D26E28">
        <w:tc>
          <w:tcPr>
            <w:tcW w:w="1485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87F" w:rsidRPr="00EA2367" w:rsidTr="00D26E28">
        <w:tc>
          <w:tcPr>
            <w:tcW w:w="1485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187F" w:rsidRPr="00EA2367" w:rsidRDefault="009B187F" w:rsidP="00D26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(место для текстового описания)</w:t>
            </w:r>
          </w:p>
        </w:tc>
      </w:tr>
    </w:tbl>
    <w:p w:rsidR="009B187F" w:rsidRDefault="009B187F" w:rsidP="009B187F">
      <w:pPr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</w:p>
    <w:p w:rsidR="009B187F" w:rsidRPr="00D60617" w:rsidRDefault="009B187F" w:rsidP="009B187F">
      <w:pPr>
        <w:jc w:val="center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D60617">
        <w:rPr>
          <w:rFonts w:ascii="Times New Roman" w:hAnsi="Times New Roman" w:cs="Times New Roman"/>
          <w:bCs/>
          <w:color w:val="26282F"/>
          <w:sz w:val="28"/>
          <w:szCs w:val="28"/>
        </w:rPr>
        <w:t>9. Сравнение возможных вариантов решения проблемы:</w:t>
      </w:r>
    </w:p>
    <w:p w:rsidR="009B187F" w:rsidRPr="00D60617" w:rsidRDefault="009B187F" w:rsidP="009B187F"/>
    <w:tbl>
      <w:tblPr>
        <w:tblW w:w="14963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44"/>
        <w:gridCol w:w="1701"/>
        <w:gridCol w:w="1559"/>
        <w:gridCol w:w="1559"/>
      </w:tblGrid>
      <w:tr w:rsidR="009B187F" w:rsidRPr="00EA2367" w:rsidTr="00D26E28">
        <w:trPr>
          <w:tblHeader/>
        </w:trPr>
        <w:tc>
          <w:tcPr>
            <w:tcW w:w="10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9B187F" w:rsidP="00D26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9B187F" w:rsidP="00D26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Вариант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9B187F" w:rsidP="00D26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Вариант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187F" w:rsidRPr="00EA2367" w:rsidRDefault="009B187F" w:rsidP="00D26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Вариант 3</w:t>
            </w:r>
          </w:p>
        </w:tc>
      </w:tr>
      <w:tr w:rsidR="009B187F" w:rsidRPr="00EA2367" w:rsidTr="00D26E28">
        <w:tc>
          <w:tcPr>
            <w:tcW w:w="10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9.1. Содержание варианта решения проблемы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87F" w:rsidRPr="00EA2367" w:rsidTr="00D26E28">
        <w:tc>
          <w:tcPr>
            <w:tcW w:w="10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9.2. Качественная характеристика и оценка динамики численности потенциальных адресатов предлагаемого правового регулирования в среднесрочном периоде (1 - 3 года)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87F" w:rsidRPr="00EA2367" w:rsidTr="00D26E28">
        <w:tc>
          <w:tcPr>
            <w:tcW w:w="10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9.3. Оценка дополнительных расходов (доходов) потенциальных адресатов регулирования, связанных с введением предлагаемого правового регулирования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87F" w:rsidRPr="00EA2367" w:rsidTr="00D26E28">
        <w:tc>
          <w:tcPr>
            <w:tcW w:w="10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9.4. Оценка расходов (доходов) бюджета Краснодарского края, связанных с введением предлагаемого правового регулирования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87F" w:rsidRPr="00EA2367" w:rsidTr="00D26E28">
        <w:tc>
          <w:tcPr>
            <w:tcW w:w="10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 xml:space="preserve">9.5. Оценка возможности достижения заявленных целей регулирования </w:t>
            </w:r>
            <w:r w:rsidRPr="006544F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hyperlink w:anchor="sub_30003" w:history="1">
              <w:r w:rsidRPr="006544F8">
                <w:rPr>
                  <w:rFonts w:ascii="Times New Roman" w:hAnsi="Times New Roman" w:cs="Times New Roman"/>
                  <w:sz w:val="28"/>
                  <w:szCs w:val="28"/>
                </w:rPr>
                <w:t>раздел 3</w:t>
              </w:r>
            </w:hyperlink>
            <w:r w:rsidRPr="006544F8">
              <w:rPr>
                <w:rFonts w:ascii="Times New Roman" w:hAnsi="Times New Roman" w:cs="Times New Roman"/>
                <w:sz w:val="28"/>
                <w:szCs w:val="28"/>
              </w:rPr>
              <w:t xml:space="preserve"> сводного отчета) посредством применения рассматриваемых вариантов</w:t>
            </w: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 xml:space="preserve"> предлагаемого правового регулирования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87F" w:rsidRPr="00EA2367" w:rsidTr="00D26E28">
        <w:tc>
          <w:tcPr>
            <w:tcW w:w="10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9.6. Оценка рисков неблагоприятных последствий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87F" w:rsidRPr="00EA2367" w:rsidTr="00D26E28">
        <w:tc>
          <w:tcPr>
            <w:tcW w:w="149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87F" w:rsidRPr="00EA2367" w:rsidTr="00D26E28">
        <w:tc>
          <w:tcPr>
            <w:tcW w:w="149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9.7. Обоснование выбора предпочтительного варианта решения выявленной проблемы:</w:t>
            </w:r>
          </w:p>
        </w:tc>
      </w:tr>
      <w:tr w:rsidR="009B187F" w:rsidRPr="00EA2367" w:rsidTr="00D26E28">
        <w:tc>
          <w:tcPr>
            <w:tcW w:w="1496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87F" w:rsidRPr="00EA2367" w:rsidTr="00D26E28">
        <w:tc>
          <w:tcPr>
            <w:tcW w:w="149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87F" w:rsidRPr="00EA2367" w:rsidTr="00D26E28">
        <w:tc>
          <w:tcPr>
            <w:tcW w:w="1496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187F" w:rsidRPr="00EA2367" w:rsidRDefault="009B187F" w:rsidP="00D26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9B187F" w:rsidRPr="00EA2367" w:rsidTr="00D26E28">
        <w:tc>
          <w:tcPr>
            <w:tcW w:w="149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9.8. Детальное описание предлагаемого варианта решения проблемы:</w:t>
            </w:r>
          </w:p>
        </w:tc>
      </w:tr>
      <w:tr w:rsidR="009B187F" w:rsidRPr="00EA2367" w:rsidTr="00D26E28">
        <w:tc>
          <w:tcPr>
            <w:tcW w:w="1496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87F" w:rsidRPr="00EA2367" w:rsidRDefault="009B187F" w:rsidP="00D26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87F" w:rsidRPr="00EA2367" w:rsidTr="00D26E28">
        <w:tc>
          <w:tcPr>
            <w:tcW w:w="149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B187F" w:rsidRPr="00EA2367" w:rsidRDefault="009B187F" w:rsidP="00D26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9B187F" w:rsidRDefault="009B187F" w:rsidP="009B187F">
      <w:pPr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  <w:sectPr w:rsidR="009B187F" w:rsidSect="00D26E28">
          <w:pgSz w:w="16800" w:h="11900" w:orient="landscape"/>
          <w:pgMar w:top="1985" w:right="1134" w:bottom="567" w:left="1134" w:header="720" w:footer="720" w:gutter="0"/>
          <w:cols w:space="720"/>
          <w:noEndnote/>
          <w:docGrid w:linePitch="326"/>
        </w:sectPr>
      </w:pPr>
    </w:p>
    <w:p w:rsidR="009B187F" w:rsidRPr="00D60617" w:rsidRDefault="009B187F" w:rsidP="009B187F">
      <w:pPr>
        <w:jc w:val="center"/>
        <w:outlineLvl w:val="0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D60617">
        <w:rPr>
          <w:rFonts w:ascii="Times New Roman" w:hAnsi="Times New Roman" w:cs="Times New Roman"/>
          <w:bCs/>
          <w:color w:val="26282F"/>
          <w:sz w:val="28"/>
          <w:szCs w:val="28"/>
        </w:rPr>
        <w:lastRenderedPageBreak/>
        <w:t>10. Оценка необходимости установления переходного периода и (или) отсрочки вступления в силу нормативного правового акта либо необходимость распространения предлагаемого правового регулирования на ранее возникшие отношения:</w:t>
      </w:r>
    </w:p>
    <w:p w:rsidR="009B187F" w:rsidRPr="00EA2367" w:rsidRDefault="009B187F" w:rsidP="009B187F">
      <w:pPr>
        <w:rPr>
          <w:rFonts w:ascii="Times New Roman" w:hAnsi="Times New Roman" w:cs="Times New Roman"/>
          <w:sz w:val="28"/>
          <w:szCs w:val="28"/>
        </w:rPr>
      </w:pPr>
      <w:r w:rsidRPr="00EA2367">
        <w:rPr>
          <w:rFonts w:ascii="Times New Roman" w:hAnsi="Times New Roman" w:cs="Times New Roman"/>
          <w:sz w:val="28"/>
          <w:szCs w:val="28"/>
        </w:rPr>
        <w:t>10.1. Предполагаемая дата вступления в силу нормативного правового акта:</w:t>
      </w:r>
    </w:p>
    <w:p w:rsidR="009B187F" w:rsidRPr="00F2440E" w:rsidRDefault="00E56C61" w:rsidP="009B187F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Сентябрь 2018</w:t>
      </w:r>
      <w:r w:rsidR="009B187F">
        <w:rPr>
          <w:rFonts w:ascii="Times New Roman" w:hAnsi="Times New Roman" w:cs="Times New Roman"/>
          <w:sz w:val="28"/>
          <w:szCs w:val="28"/>
          <w:u w:val="single"/>
        </w:rPr>
        <w:tab/>
      </w:r>
      <w:r w:rsidR="009B187F">
        <w:rPr>
          <w:rFonts w:ascii="Times New Roman" w:hAnsi="Times New Roman" w:cs="Times New Roman"/>
          <w:sz w:val="28"/>
          <w:szCs w:val="28"/>
          <w:u w:val="single"/>
        </w:rPr>
        <w:tab/>
      </w:r>
      <w:r w:rsidR="009B187F">
        <w:rPr>
          <w:rFonts w:ascii="Times New Roman" w:hAnsi="Times New Roman" w:cs="Times New Roman"/>
          <w:sz w:val="28"/>
          <w:szCs w:val="28"/>
          <w:u w:val="single"/>
        </w:rPr>
        <w:tab/>
      </w:r>
      <w:r w:rsidR="009B187F">
        <w:rPr>
          <w:rFonts w:ascii="Times New Roman" w:hAnsi="Times New Roman" w:cs="Times New Roman"/>
          <w:sz w:val="28"/>
          <w:szCs w:val="28"/>
          <w:u w:val="single"/>
        </w:rPr>
        <w:tab/>
      </w:r>
      <w:r w:rsidR="009B187F">
        <w:rPr>
          <w:rFonts w:ascii="Times New Roman" w:hAnsi="Times New Roman" w:cs="Times New Roman"/>
          <w:sz w:val="28"/>
          <w:szCs w:val="28"/>
          <w:u w:val="single"/>
        </w:rPr>
        <w:tab/>
      </w:r>
      <w:r w:rsidR="009B187F">
        <w:rPr>
          <w:rFonts w:ascii="Times New Roman" w:hAnsi="Times New Roman" w:cs="Times New Roman"/>
          <w:sz w:val="28"/>
          <w:szCs w:val="28"/>
          <w:u w:val="single"/>
        </w:rPr>
        <w:tab/>
      </w:r>
      <w:r w:rsidR="009B187F">
        <w:rPr>
          <w:rFonts w:ascii="Times New Roman" w:hAnsi="Times New Roman" w:cs="Times New Roman"/>
          <w:sz w:val="28"/>
          <w:szCs w:val="28"/>
          <w:u w:val="single"/>
        </w:rPr>
        <w:tab/>
      </w:r>
      <w:r w:rsidR="009B187F">
        <w:rPr>
          <w:rFonts w:ascii="Times New Roman" w:hAnsi="Times New Roman" w:cs="Times New Roman"/>
          <w:sz w:val="28"/>
          <w:szCs w:val="28"/>
          <w:u w:val="single"/>
        </w:rPr>
        <w:tab/>
      </w:r>
      <w:r w:rsidR="009B187F">
        <w:rPr>
          <w:rFonts w:ascii="Times New Roman" w:hAnsi="Times New Roman" w:cs="Times New Roman"/>
          <w:sz w:val="28"/>
          <w:szCs w:val="28"/>
          <w:u w:val="single"/>
        </w:rPr>
        <w:tab/>
      </w:r>
      <w:r w:rsidR="009B187F">
        <w:rPr>
          <w:rFonts w:ascii="Times New Roman" w:hAnsi="Times New Roman" w:cs="Times New Roman"/>
          <w:sz w:val="28"/>
          <w:szCs w:val="28"/>
          <w:u w:val="single"/>
        </w:rPr>
        <w:tab/>
      </w:r>
      <w:r w:rsidR="009B187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9B187F" w:rsidRPr="00EA2367" w:rsidRDefault="009B187F" w:rsidP="009B187F">
      <w:pPr>
        <w:jc w:val="center"/>
        <w:rPr>
          <w:rFonts w:ascii="Times New Roman" w:hAnsi="Times New Roman" w:cs="Times New Roman"/>
          <w:sz w:val="28"/>
          <w:szCs w:val="28"/>
        </w:rPr>
      </w:pPr>
      <w:r w:rsidRPr="00EA2367">
        <w:rPr>
          <w:rFonts w:ascii="Times New Roman" w:hAnsi="Times New Roman" w:cs="Times New Roman"/>
          <w:sz w:val="28"/>
          <w:szCs w:val="28"/>
        </w:rPr>
        <w:t>(если положения вводятся в действие в разное время, указывается статья (пункт проекта) акта и дата введения)</w:t>
      </w:r>
    </w:p>
    <w:p w:rsidR="009B187F" w:rsidRPr="00EA2367" w:rsidRDefault="009B187F" w:rsidP="009B187F">
      <w:pPr>
        <w:rPr>
          <w:rFonts w:ascii="Times New Roman" w:hAnsi="Times New Roman" w:cs="Times New Roman"/>
          <w:sz w:val="28"/>
          <w:szCs w:val="28"/>
        </w:rPr>
      </w:pPr>
      <w:r w:rsidRPr="00EA2367">
        <w:rPr>
          <w:rFonts w:ascii="Times New Roman" w:hAnsi="Times New Roman" w:cs="Times New Roman"/>
          <w:sz w:val="28"/>
          <w:szCs w:val="28"/>
        </w:rPr>
        <w:t>10.2. Необходимость установления переходного периода и (или) отсрочки введения предлагаемого правового регулирования: есть (нет)</w:t>
      </w:r>
    </w:p>
    <w:p w:rsidR="009B187F" w:rsidRPr="00EA2367" w:rsidRDefault="009B187F" w:rsidP="009B18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срок переходного периода:</w:t>
      </w:r>
      <w:r>
        <w:rPr>
          <w:rFonts w:ascii="Times New Roman" w:hAnsi="Times New Roman" w:cs="Times New Roman"/>
          <w:sz w:val="28"/>
          <w:szCs w:val="28"/>
        </w:rPr>
        <w:tab/>
      </w:r>
      <w:r w:rsidRPr="00F2440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F2440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EA2367">
        <w:rPr>
          <w:rFonts w:ascii="Times New Roman" w:hAnsi="Times New Roman" w:cs="Times New Roman"/>
          <w:sz w:val="28"/>
          <w:szCs w:val="28"/>
        </w:rPr>
        <w:t>дней с даты принятия проекта нормативного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2367">
        <w:rPr>
          <w:rFonts w:ascii="Times New Roman" w:hAnsi="Times New Roman" w:cs="Times New Roman"/>
          <w:sz w:val="28"/>
          <w:szCs w:val="28"/>
        </w:rPr>
        <w:t>правового акта;</w:t>
      </w:r>
    </w:p>
    <w:p w:rsidR="009B187F" w:rsidRPr="00EA2367" w:rsidRDefault="009B187F" w:rsidP="009B187F">
      <w:pPr>
        <w:rPr>
          <w:rFonts w:ascii="Times New Roman" w:hAnsi="Times New Roman" w:cs="Times New Roman"/>
          <w:sz w:val="28"/>
          <w:szCs w:val="28"/>
        </w:rPr>
      </w:pPr>
      <w:r w:rsidRPr="00EA2367">
        <w:rPr>
          <w:rFonts w:ascii="Times New Roman" w:hAnsi="Times New Roman" w:cs="Times New Roman"/>
          <w:sz w:val="28"/>
          <w:szCs w:val="28"/>
        </w:rPr>
        <w:t>б) отсрочка введения предлагаемого правового регулирования:</w:t>
      </w:r>
      <w:r w:rsidRPr="00F2440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F2440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EA2367">
        <w:rPr>
          <w:rFonts w:ascii="Times New Roman" w:hAnsi="Times New Roman" w:cs="Times New Roman"/>
          <w:sz w:val="28"/>
          <w:szCs w:val="28"/>
        </w:rPr>
        <w:t>дней с даты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2367">
        <w:rPr>
          <w:rFonts w:ascii="Times New Roman" w:hAnsi="Times New Roman" w:cs="Times New Roman"/>
          <w:sz w:val="28"/>
          <w:szCs w:val="28"/>
        </w:rPr>
        <w:t>принятия проекта нормативного правового акта.</w:t>
      </w:r>
    </w:p>
    <w:p w:rsidR="009B187F" w:rsidRPr="00EA2367" w:rsidRDefault="009B187F" w:rsidP="009B187F">
      <w:pPr>
        <w:rPr>
          <w:rFonts w:ascii="Times New Roman" w:hAnsi="Times New Roman" w:cs="Times New Roman"/>
          <w:sz w:val="28"/>
          <w:szCs w:val="28"/>
        </w:rPr>
      </w:pPr>
      <w:r w:rsidRPr="00EA2367">
        <w:rPr>
          <w:rFonts w:ascii="Times New Roman" w:hAnsi="Times New Roman" w:cs="Times New Roman"/>
          <w:sz w:val="28"/>
          <w:szCs w:val="28"/>
        </w:rPr>
        <w:t>10.3. Необходимость распространения предлагаемого правового регулирования на ранее возникшие отношения: есть (нет).</w:t>
      </w:r>
    </w:p>
    <w:p w:rsidR="009B187F" w:rsidRPr="00EA2367" w:rsidRDefault="009B187F" w:rsidP="009B187F">
      <w:pPr>
        <w:rPr>
          <w:rFonts w:ascii="Times New Roman" w:hAnsi="Times New Roman" w:cs="Times New Roman"/>
          <w:sz w:val="28"/>
          <w:szCs w:val="28"/>
        </w:rPr>
      </w:pPr>
      <w:r w:rsidRPr="00EA2367">
        <w:rPr>
          <w:rFonts w:ascii="Times New Roman" w:hAnsi="Times New Roman" w:cs="Times New Roman"/>
          <w:sz w:val="28"/>
          <w:szCs w:val="28"/>
        </w:rPr>
        <w:t>10.3.1. Период распространения на ранее возникшие отношения:</w:t>
      </w:r>
      <w:r>
        <w:rPr>
          <w:rFonts w:ascii="Times New Roman" w:hAnsi="Times New Roman" w:cs="Times New Roman"/>
          <w:sz w:val="28"/>
          <w:szCs w:val="28"/>
        </w:rPr>
        <w:tab/>
      </w:r>
      <w:r w:rsidRPr="00F2440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EA2367">
        <w:rPr>
          <w:rFonts w:ascii="Times New Roman" w:hAnsi="Times New Roman" w:cs="Times New Roman"/>
          <w:sz w:val="28"/>
          <w:szCs w:val="28"/>
        </w:rPr>
        <w:t>дней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2367">
        <w:rPr>
          <w:rFonts w:ascii="Times New Roman" w:hAnsi="Times New Roman" w:cs="Times New Roman"/>
          <w:sz w:val="28"/>
          <w:szCs w:val="28"/>
        </w:rPr>
        <w:t>даты принятия проекта нормативного правового акта.</w:t>
      </w:r>
    </w:p>
    <w:p w:rsidR="009B187F" w:rsidRPr="00EA2367" w:rsidRDefault="009B187F" w:rsidP="009B187F">
      <w:pPr>
        <w:rPr>
          <w:rFonts w:ascii="Times New Roman" w:hAnsi="Times New Roman" w:cs="Times New Roman"/>
          <w:sz w:val="28"/>
          <w:szCs w:val="28"/>
        </w:rPr>
      </w:pPr>
      <w:r w:rsidRPr="00EA2367">
        <w:rPr>
          <w:rFonts w:ascii="Times New Roman" w:hAnsi="Times New Roman" w:cs="Times New Roman"/>
          <w:sz w:val="28"/>
          <w:szCs w:val="28"/>
        </w:rPr>
        <w:t>10.4. Обоснование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2367">
        <w:rPr>
          <w:rFonts w:ascii="Times New Roman" w:hAnsi="Times New Roman" w:cs="Times New Roman"/>
          <w:sz w:val="28"/>
          <w:szCs w:val="28"/>
        </w:rPr>
        <w:t>регулирования на ранее возникшие отношения:</w:t>
      </w:r>
    </w:p>
    <w:p w:rsidR="009B187F" w:rsidRPr="00F2440E" w:rsidRDefault="009B187F" w:rsidP="009B187F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9B187F" w:rsidRDefault="009B187F" w:rsidP="009B187F">
      <w:pPr>
        <w:jc w:val="center"/>
        <w:rPr>
          <w:rFonts w:ascii="Times New Roman" w:hAnsi="Times New Roman" w:cs="Times New Roman"/>
          <w:sz w:val="28"/>
          <w:szCs w:val="28"/>
        </w:rPr>
      </w:pPr>
      <w:r w:rsidRPr="00EA2367">
        <w:rPr>
          <w:rFonts w:ascii="Times New Roman" w:hAnsi="Times New Roman" w:cs="Times New Roman"/>
          <w:sz w:val="28"/>
          <w:szCs w:val="28"/>
        </w:rPr>
        <w:t>(место для текстового описания)</w:t>
      </w:r>
    </w:p>
    <w:p w:rsidR="009B187F" w:rsidRPr="00EA2367" w:rsidRDefault="009B187F" w:rsidP="009B187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B187F" w:rsidRDefault="009B187F" w:rsidP="009B187F">
      <w:pPr>
        <w:rPr>
          <w:rFonts w:ascii="Times New Roman" w:hAnsi="Times New Roman" w:cs="Times New Roman"/>
          <w:sz w:val="28"/>
          <w:szCs w:val="28"/>
        </w:rPr>
      </w:pPr>
      <w:r w:rsidRPr="00EA2367">
        <w:rPr>
          <w:rFonts w:ascii="Times New Roman" w:hAnsi="Times New Roman" w:cs="Times New Roman"/>
          <w:sz w:val="28"/>
          <w:szCs w:val="28"/>
        </w:rPr>
        <w:t>Заполняется по итогам проведения публичных консультаций по проекту нормативного правового акта и сводного отчета:</w:t>
      </w:r>
    </w:p>
    <w:p w:rsidR="009B187F" w:rsidRPr="00EA2367" w:rsidRDefault="009B187F" w:rsidP="009B187F">
      <w:pPr>
        <w:rPr>
          <w:rFonts w:ascii="Times New Roman" w:hAnsi="Times New Roman" w:cs="Times New Roman"/>
          <w:sz w:val="28"/>
          <w:szCs w:val="28"/>
        </w:rPr>
      </w:pPr>
    </w:p>
    <w:p w:rsidR="009B187F" w:rsidRPr="00F2440E" w:rsidRDefault="009B187F" w:rsidP="009B187F">
      <w:pPr>
        <w:outlineLvl w:val="0"/>
        <w:rPr>
          <w:rFonts w:ascii="Times New Roman" w:hAnsi="Times New Roman" w:cs="Times New Roman"/>
          <w:bCs/>
          <w:color w:val="26282F"/>
          <w:sz w:val="28"/>
          <w:szCs w:val="28"/>
        </w:rPr>
      </w:pPr>
      <w:bookmarkStart w:id="6" w:name="sub_30011"/>
      <w:r w:rsidRPr="00F2440E">
        <w:rPr>
          <w:rFonts w:ascii="Times New Roman" w:hAnsi="Times New Roman" w:cs="Times New Roman"/>
          <w:bCs/>
          <w:color w:val="26282F"/>
          <w:sz w:val="28"/>
          <w:szCs w:val="28"/>
        </w:rPr>
        <w:t>11. Информация о сроках проведения публичных консультаций по проекту нормативного правового акта и сводному отчету</w:t>
      </w:r>
      <w:bookmarkEnd w:id="6"/>
    </w:p>
    <w:p w:rsidR="009B187F" w:rsidRPr="00EA2367" w:rsidRDefault="009B187F" w:rsidP="009B187F">
      <w:pPr>
        <w:rPr>
          <w:rFonts w:ascii="Times New Roman" w:hAnsi="Times New Roman" w:cs="Times New Roman"/>
          <w:sz w:val="28"/>
          <w:szCs w:val="28"/>
        </w:rPr>
      </w:pPr>
      <w:r w:rsidRPr="00EA2367">
        <w:rPr>
          <w:rFonts w:ascii="Times New Roman" w:hAnsi="Times New Roman" w:cs="Times New Roman"/>
          <w:sz w:val="28"/>
          <w:szCs w:val="28"/>
        </w:rPr>
        <w:lastRenderedPageBreak/>
        <w:t>11.1. Срок, в течение которого принимались предложения в связи с публичными консультациями по проекту нормативного правового акта и сводному отчету об оценке регулирующего воздействия:</w:t>
      </w:r>
    </w:p>
    <w:p w:rsidR="009B187F" w:rsidRPr="00EA2367" w:rsidRDefault="009B187F" w:rsidP="009B187F">
      <w:pPr>
        <w:rPr>
          <w:rFonts w:ascii="Times New Roman" w:hAnsi="Times New Roman" w:cs="Times New Roman"/>
          <w:sz w:val="28"/>
          <w:szCs w:val="28"/>
        </w:rPr>
      </w:pPr>
      <w:r w:rsidRPr="00EA2367">
        <w:rPr>
          <w:rFonts w:ascii="Times New Roman" w:hAnsi="Times New Roman" w:cs="Times New Roman"/>
          <w:sz w:val="28"/>
          <w:szCs w:val="28"/>
        </w:rPr>
        <w:t>начало: "</w:t>
      </w:r>
      <w:r w:rsidRPr="00F2440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EA2367">
        <w:rPr>
          <w:rFonts w:ascii="Times New Roman" w:hAnsi="Times New Roman" w:cs="Times New Roman"/>
          <w:sz w:val="28"/>
          <w:szCs w:val="28"/>
        </w:rPr>
        <w:t>"</w:t>
      </w:r>
      <w:r w:rsidRPr="00F2440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F2440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F2440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F2440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EA2367">
        <w:rPr>
          <w:rFonts w:ascii="Times New Roman" w:hAnsi="Times New Roman" w:cs="Times New Roman"/>
          <w:sz w:val="28"/>
          <w:szCs w:val="28"/>
        </w:rPr>
        <w:t>201</w:t>
      </w:r>
      <w:r w:rsidRPr="00F2440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EA2367">
        <w:rPr>
          <w:rFonts w:ascii="Times New Roman" w:hAnsi="Times New Roman" w:cs="Times New Roman"/>
          <w:sz w:val="28"/>
          <w:szCs w:val="28"/>
        </w:rPr>
        <w:t>г.;</w:t>
      </w:r>
    </w:p>
    <w:p w:rsidR="009B187F" w:rsidRPr="00EA2367" w:rsidRDefault="009B187F" w:rsidP="009B187F">
      <w:pPr>
        <w:rPr>
          <w:rFonts w:ascii="Times New Roman" w:hAnsi="Times New Roman" w:cs="Times New Roman"/>
          <w:sz w:val="28"/>
          <w:szCs w:val="28"/>
        </w:rPr>
      </w:pPr>
      <w:r w:rsidRPr="00EA2367">
        <w:rPr>
          <w:rFonts w:ascii="Times New Roman" w:hAnsi="Times New Roman" w:cs="Times New Roman"/>
          <w:sz w:val="28"/>
          <w:szCs w:val="28"/>
        </w:rPr>
        <w:t>окончание: "</w:t>
      </w:r>
      <w:r w:rsidRPr="00F2440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EA2367">
        <w:rPr>
          <w:rFonts w:ascii="Times New Roman" w:hAnsi="Times New Roman" w:cs="Times New Roman"/>
          <w:sz w:val="28"/>
          <w:szCs w:val="28"/>
        </w:rPr>
        <w:t>"</w:t>
      </w:r>
      <w:r w:rsidRPr="00F2440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F2440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F2440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EA2367">
        <w:rPr>
          <w:rFonts w:ascii="Times New Roman" w:hAnsi="Times New Roman" w:cs="Times New Roman"/>
          <w:sz w:val="28"/>
          <w:szCs w:val="28"/>
        </w:rPr>
        <w:t>201</w:t>
      </w:r>
      <w:r w:rsidRPr="00F2440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EA2367">
        <w:rPr>
          <w:rFonts w:ascii="Times New Roman" w:hAnsi="Times New Roman" w:cs="Times New Roman"/>
          <w:sz w:val="28"/>
          <w:szCs w:val="28"/>
        </w:rPr>
        <w:t>г.;</w:t>
      </w:r>
    </w:p>
    <w:p w:rsidR="009B187F" w:rsidRPr="00EA2367" w:rsidRDefault="009B187F" w:rsidP="009B187F">
      <w:pPr>
        <w:rPr>
          <w:rFonts w:ascii="Times New Roman" w:hAnsi="Times New Roman" w:cs="Times New Roman"/>
          <w:sz w:val="28"/>
          <w:szCs w:val="28"/>
        </w:rPr>
      </w:pPr>
      <w:r w:rsidRPr="00EA2367">
        <w:rPr>
          <w:rFonts w:ascii="Times New Roman" w:hAnsi="Times New Roman" w:cs="Times New Roman"/>
          <w:sz w:val="28"/>
          <w:szCs w:val="28"/>
        </w:rPr>
        <w:t>11.2. Сведения о количестве замечаний и предложений, полученных в ходе публичных консультаций по проекту нормативного правового акта:</w:t>
      </w:r>
    </w:p>
    <w:p w:rsidR="009B187F" w:rsidRPr="00EA2367" w:rsidRDefault="009B187F" w:rsidP="009B187F">
      <w:pPr>
        <w:rPr>
          <w:rFonts w:ascii="Times New Roman" w:hAnsi="Times New Roman" w:cs="Times New Roman"/>
          <w:sz w:val="28"/>
          <w:szCs w:val="28"/>
        </w:rPr>
      </w:pPr>
      <w:r w:rsidRPr="00EA2367">
        <w:rPr>
          <w:rFonts w:ascii="Times New Roman" w:hAnsi="Times New Roman" w:cs="Times New Roman"/>
          <w:sz w:val="28"/>
          <w:szCs w:val="28"/>
        </w:rPr>
        <w:t>Всего замечаний и предложений:</w:t>
      </w:r>
      <w:r w:rsidRPr="00F2440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F2440E"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</w:rPr>
        <w:t>,</w:t>
      </w:r>
      <w:r w:rsidRPr="00EA2367">
        <w:rPr>
          <w:rFonts w:ascii="Times New Roman" w:hAnsi="Times New Roman" w:cs="Times New Roman"/>
          <w:sz w:val="28"/>
          <w:szCs w:val="28"/>
        </w:rPr>
        <w:t>из них учтено:</w:t>
      </w:r>
      <w:r w:rsidRPr="00F2440E"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>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A2367">
        <w:rPr>
          <w:rFonts w:ascii="Times New Roman" w:hAnsi="Times New Roman" w:cs="Times New Roman"/>
          <w:sz w:val="28"/>
          <w:szCs w:val="28"/>
        </w:rPr>
        <w:t>полностью:</w:t>
      </w:r>
      <w:r w:rsidRPr="00F2440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F2440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EA2367">
        <w:rPr>
          <w:rFonts w:ascii="Times New Roman" w:hAnsi="Times New Roman" w:cs="Times New Roman"/>
          <w:sz w:val="28"/>
          <w:szCs w:val="28"/>
        </w:rPr>
        <w:t>, учтено частично:</w:t>
      </w:r>
      <w:r w:rsidRPr="00F2440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F2440E"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B187F" w:rsidRPr="00EA2367" w:rsidRDefault="009B187F" w:rsidP="009B187F">
      <w:pPr>
        <w:rPr>
          <w:rFonts w:ascii="Times New Roman" w:hAnsi="Times New Roman" w:cs="Times New Roman"/>
          <w:sz w:val="28"/>
          <w:szCs w:val="28"/>
        </w:rPr>
      </w:pPr>
      <w:r w:rsidRPr="00EA2367">
        <w:rPr>
          <w:rFonts w:ascii="Times New Roman" w:hAnsi="Times New Roman" w:cs="Times New Roman"/>
          <w:sz w:val="28"/>
          <w:szCs w:val="28"/>
        </w:rPr>
        <w:t>11.3. Полный электронный адрес размещения сводки предложений, поступивших по итогам проведения</w:t>
      </w:r>
    </w:p>
    <w:p w:rsidR="009B187F" w:rsidRPr="00F2440E" w:rsidRDefault="009B187F" w:rsidP="009B187F">
      <w:pPr>
        <w:rPr>
          <w:rFonts w:ascii="Times New Roman" w:hAnsi="Times New Roman" w:cs="Times New Roman"/>
          <w:sz w:val="28"/>
          <w:szCs w:val="28"/>
          <w:u w:val="single"/>
        </w:rPr>
      </w:pPr>
      <w:r w:rsidRPr="00EA2367">
        <w:rPr>
          <w:rFonts w:ascii="Times New Roman" w:hAnsi="Times New Roman" w:cs="Times New Roman"/>
          <w:sz w:val="28"/>
          <w:szCs w:val="28"/>
        </w:rPr>
        <w:t>публичных консультаций по проекту нормативного правового акта:</w:t>
      </w:r>
    </w:p>
    <w:p w:rsidR="009B187F" w:rsidRPr="00F2440E" w:rsidRDefault="009B187F" w:rsidP="009B187F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9B187F" w:rsidRPr="00EA2367" w:rsidRDefault="009B187F" w:rsidP="009B187F">
      <w:pPr>
        <w:jc w:val="center"/>
        <w:rPr>
          <w:rFonts w:ascii="Times New Roman" w:hAnsi="Times New Roman" w:cs="Times New Roman"/>
          <w:sz w:val="28"/>
          <w:szCs w:val="28"/>
        </w:rPr>
      </w:pPr>
      <w:r w:rsidRPr="00EA2367">
        <w:rPr>
          <w:rFonts w:ascii="Times New Roman" w:hAnsi="Times New Roman" w:cs="Times New Roman"/>
          <w:sz w:val="28"/>
          <w:szCs w:val="28"/>
        </w:rPr>
        <w:t>(место для текстового описания)</w:t>
      </w:r>
    </w:p>
    <w:p w:rsidR="009B187F" w:rsidRDefault="009B187F" w:rsidP="00B8650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6502" w:rsidRDefault="00B86502" w:rsidP="00B8650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управления торговли, </w:t>
      </w:r>
    </w:p>
    <w:p w:rsidR="00B86502" w:rsidRDefault="00B86502" w:rsidP="00B8650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потребительского рынка, </w:t>
      </w:r>
    </w:p>
    <w:p w:rsidR="009B187F" w:rsidRDefault="00B86502" w:rsidP="00B8650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малого и среднего бизнеса                                                      </w:t>
      </w:r>
      <w:bookmarkStart w:id="7" w:name="_GoBack"/>
      <w:bookmarkEnd w:id="7"/>
      <w:r>
        <w:rPr>
          <w:rFonts w:ascii="Times New Roman" w:hAnsi="Times New Roman" w:cs="Times New Roman"/>
          <w:sz w:val="28"/>
          <w:szCs w:val="28"/>
        </w:rPr>
        <w:t xml:space="preserve">       А.И. Никишин</w:t>
      </w:r>
    </w:p>
    <w:p w:rsidR="00FC7F02" w:rsidRDefault="00FC7F02"/>
    <w:sectPr w:rsidR="00FC7F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6FA0" w:rsidRDefault="00436FA0">
      <w:pPr>
        <w:spacing w:after="0" w:line="240" w:lineRule="auto"/>
      </w:pPr>
      <w:r>
        <w:separator/>
      </w:r>
    </w:p>
  </w:endnote>
  <w:endnote w:type="continuationSeparator" w:id="0">
    <w:p w:rsidR="00436FA0" w:rsidRDefault="00436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6FA0" w:rsidRDefault="00436FA0">
      <w:pPr>
        <w:spacing w:after="0" w:line="240" w:lineRule="auto"/>
      </w:pPr>
      <w:r>
        <w:separator/>
      </w:r>
    </w:p>
  </w:footnote>
  <w:footnote w:type="continuationSeparator" w:id="0">
    <w:p w:rsidR="00436FA0" w:rsidRDefault="00436F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3248961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9B187F" w:rsidRPr="003277A1" w:rsidRDefault="009B187F">
        <w:pPr>
          <w:pStyle w:val="a3"/>
          <w:jc w:val="center"/>
          <w:rPr>
            <w:rFonts w:ascii="Times New Roman" w:hAnsi="Times New Roman" w:cs="Times New Roman"/>
          </w:rPr>
        </w:pPr>
        <w:r w:rsidRPr="003277A1">
          <w:rPr>
            <w:rFonts w:ascii="Times New Roman" w:hAnsi="Times New Roman" w:cs="Times New Roman"/>
          </w:rPr>
          <w:fldChar w:fldCharType="begin"/>
        </w:r>
        <w:r w:rsidRPr="003277A1">
          <w:rPr>
            <w:rFonts w:ascii="Times New Roman" w:hAnsi="Times New Roman" w:cs="Times New Roman"/>
          </w:rPr>
          <w:instrText>PAGE   \* MERGEFORMAT</w:instrText>
        </w:r>
        <w:r w:rsidRPr="003277A1">
          <w:rPr>
            <w:rFonts w:ascii="Times New Roman" w:hAnsi="Times New Roman" w:cs="Times New Roman"/>
          </w:rPr>
          <w:fldChar w:fldCharType="separate"/>
        </w:r>
        <w:r w:rsidR="00B86502">
          <w:rPr>
            <w:rFonts w:ascii="Times New Roman" w:hAnsi="Times New Roman" w:cs="Times New Roman"/>
            <w:noProof/>
          </w:rPr>
          <w:t>15</w:t>
        </w:r>
        <w:r w:rsidRPr="003277A1">
          <w:rPr>
            <w:rFonts w:ascii="Times New Roman" w:hAnsi="Times New Roman" w:cs="Times New Roman"/>
          </w:rPr>
          <w:fldChar w:fldCharType="end"/>
        </w:r>
      </w:p>
    </w:sdtContent>
  </w:sdt>
  <w:p w:rsidR="009B187F" w:rsidRDefault="009B187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7249448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color w:val="FFFFFF" w:themeColor="background1"/>
      </w:rPr>
    </w:sdtEndPr>
    <w:sdtContent>
      <w:p w:rsidR="009B187F" w:rsidRPr="003277A1" w:rsidRDefault="009B187F">
        <w:pPr>
          <w:pStyle w:val="a3"/>
          <w:jc w:val="center"/>
          <w:rPr>
            <w:rFonts w:ascii="Times New Roman" w:hAnsi="Times New Roman" w:cs="Times New Roman"/>
            <w:color w:val="FFFFFF" w:themeColor="background1"/>
          </w:rPr>
        </w:pPr>
        <w:r w:rsidRPr="003277A1">
          <w:rPr>
            <w:rFonts w:ascii="Times New Roman" w:hAnsi="Times New Roman" w:cs="Times New Roman"/>
            <w:color w:val="FFFFFF" w:themeColor="background1"/>
          </w:rPr>
          <w:fldChar w:fldCharType="begin"/>
        </w:r>
        <w:r w:rsidRPr="003277A1">
          <w:rPr>
            <w:rFonts w:ascii="Times New Roman" w:hAnsi="Times New Roman" w:cs="Times New Roman"/>
            <w:color w:val="FFFFFF" w:themeColor="background1"/>
          </w:rPr>
          <w:instrText>PAGE   \* MERGEFORMAT</w:instrText>
        </w:r>
        <w:r w:rsidRPr="003277A1">
          <w:rPr>
            <w:rFonts w:ascii="Times New Roman" w:hAnsi="Times New Roman" w:cs="Times New Roman"/>
            <w:color w:val="FFFFFF" w:themeColor="background1"/>
          </w:rPr>
          <w:fldChar w:fldCharType="separate"/>
        </w:r>
        <w:r w:rsidR="00B86502">
          <w:rPr>
            <w:rFonts w:ascii="Times New Roman" w:hAnsi="Times New Roman" w:cs="Times New Roman"/>
            <w:noProof/>
            <w:color w:val="FFFFFF" w:themeColor="background1"/>
          </w:rPr>
          <w:t>1</w:t>
        </w:r>
        <w:r w:rsidRPr="003277A1">
          <w:rPr>
            <w:rFonts w:ascii="Times New Roman" w:hAnsi="Times New Roman" w:cs="Times New Roman"/>
            <w:color w:val="FFFFFF" w:themeColor="background1"/>
          </w:rPr>
          <w:fldChar w:fldCharType="end"/>
        </w:r>
      </w:p>
    </w:sdtContent>
  </w:sdt>
  <w:p w:rsidR="009B187F" w:rsidRDefault="009B187F" w:rsidP="00D26E28">
    <w:pPr>
      <w:pStyle w:val="a3"/>
      <w:tabs>
        <w:tab w:val="clear" w:pos="4677"/>
        <w:tab w:val="clear" w:pos="9355"/>
        <w:tab w:val="left" w:pos="5445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87F"/>
    <w:rsid w:val="00162362"/>
    <w:rsid w:val="001A0B47"/>
    <w:rsid w:val="00436FA0"/>
    <w:rsid w:val="006A019A"/>
    <w:rsid w:val="009B187F"/>
    <w:rsid w:val="00A60228"/>
    <w:rsid w:val="00B86502"/>
    <w:rsid w:val="00D26E28"/>
    <w:rsid w:val="00D7428B"/>
    <w:rsid w:val="00D80D97"/>
    <w:rsid w:val="00E371CD"/>
    <w:rsid w:val="00E56C61"/>
    <w:rsid w:val="00ED3FBE"/>
    <w:rsid w:val="00FC7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42A68D-EEA6-4AC5-B0BB-6B3895E86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18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18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16</Pages>
  <Words>1998</Words>
  <Characters>11390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novmsp@yandex.ru</dc:creator>
  <cp:keywords/>
  <dc:description/>
  <cp:lastModifiedBy>novmsp@yandex.ru</cp:lastModifiedBy>
  <cp:revision>2</cp:revision>
  <dcterms:created xsi:type="dcterms:W3CDTF">2018-05-24T14:49:00Z</dcterms:created>
  <dcterms:modified xsi:type="dcterms:W3CDTF">2018-09-03T09:46:00Z</dcterms:modified>
</cp:coreProperties>
</file>